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ED" w:rsidRPr="00E373D5" w:rsidRDefault="00A92E20" w:rsidP="002A0CE0">
      <w:pPr>
        <w:widowControl/>
        <w:rPr>
          <w:rFonts w:eastAsia="標楷體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三、部會業務知能訓練</w:t>
      </w:r>
    </w:p>
    <w:tbl>
      <w:tblPr>
        <w:tblW w:w="5000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1367"/>
        <w:gridCol w:w="1329"/>
        <w:gridCol w:w="2551"/>
        <w:gridCol w:w="1559"/>
        <w:gridCol w:w="850"/>
        <w:gridCol w:w="819"/>
      </w:tblGrid>
      <w:tr w:rsidR="006C4E36" w:rsidRPr="002D50ED" w:rsidTr="006C4E36">
        <w:trPr>
          <w:trHeight w:val="977"/>
          <w:tblHeader/>
        </w:trPr>
        <w:tc>
          <w:tcPr>
            <w:tcW w:w="385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班別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研習目標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2D50ED" w:rsidRPr="002D50ED" w:rsidRDefault="002D50ED" w:rsidP="002D50ED">
            <w:pPr>
              <w:overflowPunct w:val="0"/>
              <w:ind w:left="180" w:hangingChars="75" w:hanging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研習主題</w:t>
            </w:r>
          </w:p>
          <w:p w:rsidR="002D50ED" w:rsidRPr="002D50ED" w:rsidRDefault="002D50ED" w:rsidP="002D50ED">
            <w:pPr>
              <w:overflowPunct w:val="0"/>
              <w:ind w:left="180" w:hangingChars="75" w:hanging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D50ED">
              <w:rPr>
                <w:rFonts w:ascii="Times New Roman" w:eastAsia="標楷體" w:hAnsi="Times New Roman" w:cs="Times New Roman"/>
                <w:szCs w:val="24"/>
              </w:rPr>
              <w:t>內容</w:t>
            </w:r>
            <w:r w:rsidRPr="002D50E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研習對象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每期</w:t>
            </w:r>
          </w:p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2D50ED" w:rsidRPr="002D50ED" w:rsidRDefault="002D50ED" w:rsidP="002D50ED">
            <w:pPr>
              <w:tabs>
                <w:tab w:val="left" w:pos="480"/>
                <w:tab w:val="center" w:pos="4153"/>
                <w:tab w:val="right" w:pos="8306"/>
              </w:tabs>
              <w:ind w:left="713" w:hanging="7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0ED">
              <w:rPr>
                <w:rFonts w:ascii="Times New Roman" w:eastAsia="標楷體" w:hAnsi="Times New Roman" w:cs="Times New Roman"/>
                <w:szCs w:val="24"/>
              </w:rPr>
              <w:t>訓期</w:t>
            </w:r>
          </w:p>
        </w:tc>
      </w:tr>
      <w:tr w:rsidR="006C4E36" w:rsidRPr="002D50ED" w:rsidTr="006C4E36">
        <w:trPr>
          <w:trHeight w:val="5905"/>
        </w:trPr>
        <w:tc>
          <w:tcPr>
            <w:tcW w:w="385" w:type="pct"/>
            <w:shd w:val="clear" w:color="auto" w:fill="auto"/>
            <w:vAlign w:val="center"/>
          </w:tcPr>
          <w:p w:rsidR="00A92E20" w:rsidRDefault="00A92E20" w:rsidP="00A92E20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跨機關共同知能訓練</w:t>
            </w:r>
          </w:p>
          <w:p w:rsidR="00A92E20" w:rsidRDefault="00A92E20" w:rsidP="00A92E20">
            <w:pPr>
              <w:tabs>
                <w:tab w:val="left" w:pos="709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|</w:t>
            </w:r>
          </w:p>
          <w:p w:rsidR="00A92E20" w:rsidRPr="002D50ED" w:rsidRDefault="00A92E20" w:rsidP="00A92E20">
            <w:pPr>
              <w:tabs>
                <w:tab w:val="left" w:pos="709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治理</w:t>
            </w:r>
          </w:p>
        </w:tc>
        <w:tc>
          <w:tcPr>
            <w:tcW w:w="744" w:type="pct"/>
            <w:shd w:val="clear" w:color="auto" w:fill="auto"/>
          </w:tcPr>
          <w:p w:rsidR="0047500B" w:rsidRDefault="0047500B" w:rsidP="002D50E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AT</w:t>
            </w:r>
            <w:r w:rsidR="004927CF">
              <w:rPr>
                <w:rFonts w:eastAsia="標楷體" w:hint="eastAsia"/>
              </w:rPr>
              <w:t>S</w:t>
            </w:r>
            <w:r w:rsidR="00A92E20" w:rsidRPr="00E373D5">
              <w:rPr>
                <w:rFonts w:eastAsia="標楷體" w:hint="eastAsia"/>
              </w:rPr>
              <w:t>人力資源管理師</w:t>
            </w:r>
            <w:r w:rsidR="0006090A">
              <w:rPr>
                <w:rFonts w:eastAsia="標楷體" w:hint="eastAsia"/>
              </w:rPr>
              <w:t>認證班</w:t>
            </w:r>
          </w:p>
          <w:p w:rsidR="00A92E20" w:rsidRPr="002D50ED" w:rsidRDefault="0047500B" w:rsidP="002D50E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三階段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23" w:type="pct"/>
            <w:shd w:val="clear" w:color="auto" w:fill="auto"/>
          </w:tcPr>
          <w:p w:rsidR="00A92E20" w:rsidRPr="00E373D5" w:rsidRDefault="0047500B" w:rsidP="002D50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培養人力資源管理</w:t>
            </w:r>
            <w:r w:rsidR="006C4E36">
              <w:rPr>
                <w:rFonts w:eastAsia="標楷體" w:hint="eastAsia"/>
              </w:rPr>
              <w:t>人才，增進各機關</w:t>
            </w:r>
            <w:r w:rsidR="006C4E36" w:rsidRPr="00E373D5">
              <w:rPr>
                <w:rFonts w:eastAsia="標楷體" w:hint="eastAsia"/>
              </w:rPr>
              <w:t>人力資源的專業知識及技巧者</w:t>
            </w:r>
            <w:r w:rsidR="006C4E36">
              <w:rPr>
                <w:rFonts w:eastAsia="標楷體" w:hint="eastAsia"/>
              </w:rPr>
              <w:t>，提升政府組織之發展</w:t>
            </w:r>
            <w:r w:rsidR="00A92E20">
              <w:rPr>
                <w:rFonts w:eastAsia="標楷體" w:hint="eastAsia"/>
              </w:rPr>
              <w:t>。</w:t>
            </w:r>
          </w:p>
        </w:tc>
        <w:tc>
          <w:tcPr>
            <w:tcW w:w="1389" w:type="pct"/>
            <w:shd w:val="clear" w:color="auto" w:fill="auto"/>
          </w:tcPr>
          <w:p w:rsidR="006C4E36" w:rsidRDefault="0047500B" w:rsidP="00E373D5">
            <w:pPr>
              <w:rPr>
                <w:rFonts w:eastAsia="標楷體"/>
              </w:rPr>
            </w:pPr>
            <w:r w:rsidRPr="00E373D5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人力資源部門與組織</w:t>
            </w:r>
            <w:r w:rsidR="006C4E36">
              <w:rPr>
                <w:rFonts w:eastAsia="標楷體" w:hint="eastAsia"/>
              </w:rPr>
              <w:t xml:space="preserve">      </w:t>
            </w:r>
          </w:p>
          <w:p w:rsidR="00A92E20" w:rsidRPr="00E373D5" w:rsidRDefault="0047500B" w:rsidP="00E373D5">
            <w:r w:rsidRPr="00E373D5">
              <w:rPr>
                <w:rFonts w:eastAsia="標楷體" w:hint="eastAsia"/>
              </w:rPr>
              <w:t>發展功能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人力規劃與工作分析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人員招募與遴選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績效管理與工作考核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教育訓練</w:t>
            </w:r>
            <w:r w:rsidRPr="00E373D5">
              <w:rPr>
                <w:rFonts w:eastAsia="標楷體"/>
              </w:rPr>
              <w:t> 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</w:t>
            </w:r>
            <w:r w:rsidRPr="00E373D5">
              <w:rPr>
                <w:rFonts w:eastAsia="標楷體" w:hint="eastAsia"/>
              </w:rPr>
              <w:t>薪資管理</w:t>
            </w:r>
            <w:r w:rsidRPr="00E373D5">
              <w:rPr>
                <w:rFonts w:eastAsia="標楷體"/>
              </w:rPr>
              <w:t xml:space="preserve">, </w:t>
            </w:r>
            <w:r w:rsidRPr="00E373D5">
              <w:rPr>
                <w:rFonts w:eastAsia="標楷體" w:hint="eastAsia"/>
              </w:rPr>
              <w:t>福利規劃與激勵制度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7.</w:t>
            </w:r>
            <w:r w:rsidRPr="00E373D5">
              <w:rPr>
                <w:rFonts w:eastAsia="標楷體" w:hint="eastAsia"/>
              </w:rPr>
              <w:t>人力資源的革新性發展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8.</w:t>
            </w:r>
            <w:r w:rsidRPr="00E373D5">
              <w:rPr>
                <w:rFonts w:eastAsia="標楷體" w:hint="eastAsia"/>
              </w:rPr>
              <w:t>認證考試</w:t>
            </w:r>
            <w:r w:rsidRPr="00E373D5">
              <w:rPr>
                <w:rFonts w:eastAsia="標楷體"/>
              </w:rPr>
              <w:t> </w:t>
            </w:r>
            <w:r w:rsidR="00673E18">
              <w:rPr>
                <w:rFonts w:eastAsia="標楷體" w:hint="eastAsia"/>
              </w:rPr>
              <w:t>(</w:t>
            </w:r>
            <w:r w:rsidR="00673E18">
              <w:rPr>
                <w:rFonts w:eastAsia="標楷體" w:hint="eastAsia"/>
              </w:rPr>
              <w:t>包含筆試及</w:t>
            </w:r>
            <w:r w:rsidR="00673E18">
              <w:rPr>
                <w:rFonts w:eastAsia="標楷體" w:hint="eastAsia"/>
              </w:rPr>
              <w:t>3000</w:t>
            </w:r>
            <w:r w:rsidR="00673E18">
              <w:rPr>
                <w:rFonts w:eastAsia="標楷體" w:hint="eastAsia"/>
              </w:rPr>
              <w:t>字書面報告</w:t>
            </w:r>
            <w:r w:rsidR="00673E18">
              <w:rPr>
                <w:rFonts w:eastAsia="標楷體" w:hint="eastAsia"/>
              </w:rPr>
              <w:t>)</w:t>
            </w:r>
            <w:r w:rsidRPr="00E373D5"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9.</w:t>
            </w:r>
            <w:r w:rsidRPr="00E373D5">
              <w:rPr>
                <w:rFonts w:eastAsia="標楷體" w:hint="eastAsia"/>
              </w:rPr>
              <w:t>專題簡報</w:t>
            </w:r>
            <w:r w:rsidRPr="00E373D5">
              <w:rPr>
                <w:rFonts w:eastAsia="標楷體"/>
              </w:rPr>
              <w:t> </w:t>
            </w:r>
            <w:r w:rsidRPr="00E373D5">
              <w:rPr>
                <w:rFonts w:eastAsia="標楷體"/>
              </w:rPr>
              <w:br/>
            </w:r>
          </w:p>
        </w:tc>
        <w:tc>
          <w:tcPr>
            <w:tcW w:w="849" w:type="pct"/>
            <w:shd w:val="clear" w:color="auto" w:fill="auto"/>
          </w:tcPr>
          <w:p w:rsidR="00A92E20" w:rsidRPr="002D50ED" w:rsidRDefault="00A92E20" w:rsidP="002D50E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行政院所屬中央及地方機關業務</w:t>
            </w:r>
            <w:r w:rsidR="00673E18" w:rsidRPr="00673E18">
              <w:rPr>
                <w:rFonts w:eastAsia="標楷體" w:hint="eastAsia"/>
                <w:color w:val="000000" w:themeColor="text1"/>
              </w:rPr>
              <w:t>薦任以上</w:t>
            </w:r>
            <w:r>
              <w:rPr>
                <w:rFonts w:eastAsia="標楷體" w:hint="eastAsia"/>
              </w:rPr>
              <w:t>相關人員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A92E20" w:rsidRPr="002D50ED" w:rsidRDefault="006C4E36" w:rsidP="002D50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47500B" w:rsidRDefault="00A92E20" w:rsidP="002D50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天</w:t>
            </w:r>
          </w:p>
          <w:p w:rsidR="00A92E20" w:rsidRPr="002D50ED" w:rsidRDefault="0047500B" w:rsidP="002D50E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分散式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12F80" w:rsidRDefault="00D12F80"/>
    <w:sectPr w:rsidR="00D12F80" w:rsidSect="002D50ED">
      <w:pgSz w:w="11906" w:h="16838"/>
      <w:pgMar w:top="1191" w:right="136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5C" w:rsidRDefault="008D1B5C" w:rsidP="008D1B5C">
      <w:r>
        <w:separator/>
      </w:r>
    </w:p>
  </w:endnote>
  <w:endnote w:type="continuationSeparator" w:id="0">
    <w:p w:rsidR="008D1B5C" w:rsidRDefault="008D1B5C" w:rsidP="008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5C" w:rsidRDefault="008D1B5C" w:rsidP="008D1B5C">
      <w:r>
        <w:separator/>
      </w:r>
    </w:p>
  </w:footnote>
  <w:footnote w:type="continuationSeparator" w:id="0">
    <w:p w:rsidR="008D1B5C" w:rsidRDefault="008D1B5C" w:rsidP="008D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BDE"/>
    <w:multiLevelType w:val="hybridMultilevel"/>
    <w:tmpl w:val="E8B281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ED"/>
    <w:rsid w:val="00032190"/>
    <w:rsid w:val="00034FE9"/>
    <w:rsid w:val="0006090A"/>
    <w:rsid w:val="00072BAC"/>
    <w:rsid w:val="0007339F"/>
    <w:rsid w:val="00076CC5"/>
    <w:rsid w:val="0009088B"/>
    <w:rsid w:val="000A3B2A"/>
    <w:rsid w:val="00121F26"/>
    <w:rsid w:val="0014677A"/>
    <w:rsid w:val="002370CE"/>
    <w:rsid w:val="002A0CE0"/>
    <w:rsid w:val="002D50ED"/>
    <w:rsid w:val="003030C2"/>
    <w:rsid w:val="00306922"/>
    <w:rsid w:val="00317C6B"/>
    <w:rsid w:val="00331AB9"/>
    <w:rsid w:val="00391D99"/>
    <w:rsid w:val="003A4CD2"/>
    <w:rsid w:val="003B5410"/>
    <w:rsid w:val="003C62A6"/>
    <w:rsid w:val="003F18B2"/>
    <w:rsid w:val="003F5EC0"/>
    <w:rsid w:val="003F7D32"/>
    <w:rsid w:val="00425469"/>
    <w:rsid w:val="0047500B"/>
    <w:rsid w:val="004927CF"/>
    <w:rsid w:val="004A464F"/>
    <w:rsid w:val="00513C94"/>
    <w:rsid w:val="005167F8"/>
    <w:rsid w:val="00544747"/>
    <w:rsid w:val="00564191"/>
    <w:rsid w:val="005809EA"/>
    <w:rsid w:val="005974B5"/>
    <w:rsid w:val="005D591B"/>
    <w:rsid w:val="0061054B"/>
    <w:rsid w:val="00624A48"/>
    <w:rsid w:val="00662BD5"/>
    <w:rsid w:val="00673E18"/>
    <w:rsid w:val="00691367"/>
    <w:rsid w:val="006C4E36"/>
    <w:rsid w:val="006E33E4"/>
    <w:rsid w:val="00736517"/>
    <w:rsid w:val="00736C50"/>
    <w:rsid w:val="00752141"/>
    <w:rsid w:val="0075534E"/>
    <w:rsid w:val="00771F32"/>
    <w:rsid w:val="0077791E"/>
    <w:rsid w:val="00791380"/>
    <w:rsid w:val="007978F9"/>
    <w:rsid w:val="00797A85"/>
    <w:rsid w:val="007A311C"/>
    <w:rsid w:val="008041EC"/>
    <w:rsid w:val="00815A23"/>
    <w:rsid w:val="008523F1"/>
    <w:rsid w:val="008C7BFF"/>
    <w:rsid w:val="008D00B1"/>
    <w:rsid w:val="008D1B5C"/>
    <w:rsid w:val="008E7734"/>
    <w:rsid w:val="008F79F3"/>
    <w:rsid w:val="00931DDB"/>
    <w:rsid w:val="009D6680"/>
    <w:rsid w:val="009E0890"/>
    <w:rsid w:val="00A17255"/>
    <w:rsid w:val="00A203D4"/>
    <w:rsid w:val="00A86254"/>
    <w:rsid w:val="00A92E20"/>
    <w:rsid w:val="00AD3E39"/>
    <w:rsid w:val="00AE26B9"/>
    <w:rsid w:val="00B354F9"/>
    <w:rsid w:val="00B54414"/>
    <w:rsid w:val="00BD517D"/>
    <w:rsid w:val="00BF25A5"/>
    <w:rsid w:val="00C13B0D"/>
    <w:rsid w:val="00C8676A"/>
    <w:rsid w:val="00CD7F82"/>
    <w:rsid w:val="00CE427B"/>
    <w:rsid w:val="00D03517"/>
    <w:rsid w:val="00D07D2F"/>
    <w:rsid w:val="00D12F80"/>
    <w:rsid w:val="00D66A62"/>
    <w:rsid w:val="00DF3596"/>
    <w:rsid w:val="00E373D5"/>
    <w:rsid w:val="00E43D77"/>
    <w:rsid w:val="00E4568E"/>
    <w:rsid w:val="00E46F07"/>
    <w:rsid w:val="00ED27A8"/>
    <w:rsid w:val="00EF6B89"/>
    <w:rsid w:val="00F06C99"/>
    <w:rsid w:val="00F15469"/>
    <w:rsid w:val="00F31738"/>
    <w:rsid w:val="00F4102B"/>
    <w:rsid w:val="00F45E90"/>
    <w:rsid w:val="00F52F46"/>
    <w:rsid w:val="00F555BA"/>
    <w:rsid w:val="00F63FFE"/>
    <w:rsid w:val="00F728DA"/>
    <w:rsid w:val="00FC3CC1"/>
    <w:rsid w:val="00FE250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B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2F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50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B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2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2F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50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輔導組吳昱馨</dc:creator>
  <cp:lastModifiedBy>林昆憲</cp:lastModifiedBy>
  <cp:revision>5</cp:revision>
  <cp:lastPrinted>2018-07-12T05:54:00Z</cp:lastPrinted>
  <dcterms:created xsi:type="dcterms:W3CDTF">2018-07-17T09:37:00Z</dcterms:created>
  <dcterms:modified xsi:type="dcterms:W3CDTF">2018-07-18T01:04:00Z</dcterms:modified>
</cp:coreProperties>
</file>