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DF" w:rsidRPr="00FF18C4" w:rsidRDefault="00D21C5E" w:rsidP="00DF6F18">
      <w:pPr>
        <w:spacing w:afterLines="50" w:after="180" w:line="7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選 擇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="008833DF" w:rsidRPr="00FF18C4">
        <w:rPr>
          <w:rFonts w:ascii="標楷體" w:eastAsia="標楷體" w:hAnsi="標楷體" w:cs="Times New Roman" w:hint="eastAsia"/>
          <w:b/>
          <w:sz w:val="40"/>
          <w:szCs w:val="40"/>
        </w:rPr>
        <w:t>書</w:t>
      </w:r>
    </w:p>
    <w:p w:rsidR="008833DF" w:rsidRPr="00FF18C4" w:rsidRDefault="00225FD1" w:rsidP="00FD5160">
      <w:pPr>
        <w:pStyle w:val="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本人於</w:t>
      </w:r>
      <w:r w:rsidR="00FF4B18">
        <w:rPr>
          <w:rFonts w:ascii="標楷體" w:hAnsi="標楷體" w:hint="eastAsia"/>
          <w:sz w:val="32"/>
          <w:szCs w:val="32"/>
        </w:rPr>
        <w:t>公務人員退休資遣撫卹法</w:t>
      </w:r>
      <w:r w:rsidRPr="00FF18C4">
        <w:rPr>
          <w:rFonts w:ascii="標楷體" w:hAnsi="標楷體" w:hint="eastAsia"/>
          <w:sz w:val="32"/>
          <w:szCs w:val="32"/>
        </w:rPr>
        <w:t>(以下簡稱退撫</w:t>
      </w:r>
      <w:r w:rsidR="00FF4B18">
        <w:rPr>
          <w:rFonts w:ascii="標楷體" w:hAnsi="標楷體" w:hint="eastAsia"/>
          <w:sz w:val="32"/>
          <w:szCs w:val="32"/>
        </w:rPr>
        <w:t>法</w:t>
      </w:r>
      <w:r w:rsidRPr="00FF18C4">
        <w:rPr>
          <w:rFonts w:ascii="標楷體" w:hAnsi="標楷體" w:hint="eastAsia"/>
          <w:sz w:val="32"/>
          <w:szCs w:val="32"/>
        </w:rPr>
        <w:t>)民國</w:t>
      </w:r>
      <w:r w:rsidR="00484350" w:rsidRPr="00FF18C4">
        <w:rPr>
          <w:rFonts w:ascii="標楷體" w:hAnsi="標楷體" w:hint="eastAsia"/>
          <w:sz w:val="32"/>
          <w:szCs w:val="32"/>
        </w:rPr>
        <w:t>10</w:t>
      </w:r>
      <w:r w:rsidR="00FF4B18">
        <w:rPr>
          <w:rFonts w:ascii="標楷體" w:hAnsi="標楷體" w:hint="eastAsia"/>
          <w:sz w:val="32"/>
          <w:szCs w:val="32"/>
        </w:rPr>
        <w:t>7</w:t>
      </w:r>
      <w:r w:rsidR="00484350" w:rsidRPr="00FF18C4">
        <w:rPr>
          <w:rFonts w:ascii="標楷體" w:hAnsi="標楷體" w:hint="eastAsia"/>
          <w:sz w:val="32"/>
          <w:szCs w:val="32"/>
        </w:rPr>
        <w:t>年</w:t>
      </w:r>
      <w:r w:rsidR="00FF4B18">
        <w:rPr>
          <w:rFonts w:ascii="標楷體" w:hAnsi="標楷體" w:hint="eastAsia"/>
          <w:sz w:val="32"/>
          <w:szCs w:val="32"/>
        </w:rPr>
        <w:t>7</w:t>
      </w:r>
      <w:r w:rsidR="00484350" w:rsidRPr="00FF18C4">
        <w:rPr>
          <w:rFonts w:ascii="標楷體" w:hAnsi="標楷體" w:hint="eastAsia"/>
          <w:sz w:val="32"/>
          <w:szCs w:val="32"/>
        </w:rPr>
        <w:t>月</w:t>
      </w:r>
      <w:r w:rsidR="00414B05" w:rsidRPr="00FF18C4">
        <w:rPr>
          <w:rFonts w:ascii="標楷體" w:hAnsi="標楷體" w:hint="eastAsia"/>
          <w:sz w:val="32"/>
          <w:szCs w:val="32"/>
        </w:rPr>
        <w:t>1</w:t>
      </w:r>
      <w:r w:rsidR="00484350" w:rsidRPr="00FF18C4">
        <w:rPr>
          <w:rFonts w:ascii="標楷體" w:hAnsi="標楷體" w:hint="eastAsia"/>
          <w:sz w:val="32"/>
          <w:szCs w:val="32"/>
        </w:rPr>
        <w:t>日</w:t>
      </w:r>
      <w:r w:rsidRPr="00FF18C4">
        <w:rPr>
          <w:rFonts w:ascii="標楷體" w:hAnsi="標楷體" w:hint="eastAsia"/>
          <w:sz w:val="32"/>
          <w:szCs w:val="32"/>
        </w:rPr>
        <w:t>施行前</w:t>
      </w:r>
      <w:r w:rsidR="00FF4B18">
        <w:rPr>
          <w:rFonts w:ascii="標楷體" w:hAnsi="標楷體" w:hint="eastAsia"/>
          <w:sz w:val="32"/>
          <w:szCs w:val="32"/>
        </w:rPr>
        <w:t>任</w:t>
      </w:r>
      <w:r w:rsidR="00E66A9E">
        <w:rPr>
          <w:rFonts w:ascii="標楷體" w:hAnsi="標楷體" w:hint="eastAsia"/>
          <w:sz w:val="32"/>
          <w:szCs w:val="32"/>
        </w:rPr>
        <w:t>職</w:t>
      </w:r>
      <w:r w:rsidR="00FF4B18">
        <w:rPr>
          <w:rFonts w:ascii="標楷體" w:hAnsi="標楷體" w:hint="eastAsia"/>
          <w:sz w:val="32"/>
          <w:szCs w:val="32"/>
        </w:rPr>
        <w:t>年資已達5年以上</w:t>
      </w:r>
      <w:r w:rsidR="00FF4B18">
        <w:rPr>
          <w:rFonts w:ascii="新細明體" w:eastAsia="新細明體" w:hAnsi="新細明體" w:hint="eastAsia"/>
          <w:sz w:val="32"/>
          <w:szCs w:val="32"/>
        </w:rPr>
        <w:t>，</w:t>
      </w:r>
      <w:r w:rsidR="000E298A">
        <w:rPr>
          <w:rFonts w:ascii="標楷體" w:hAnsi="標楷體" w:hint="eastAsia"/>
          <w:sz w:val="32"/>
          <w:szCs w:val="32"/>
        </w:rPr>
        <w:t>經人事人員說明後</w:t>
      </w:r>
      <w:r w:rsidR="000E298A">
        <w:rPr>
          <w:rFonts w:ascii="新細明體" w:eastAsia="新細明體" w:hAnsi="新細明體" w:hint="eastAsia"/>
          <w:sz w:val="32"/>
          <w:szCs w:val="32"/>
        </w:rPr>
        <w:t>，</w:t>
      </w:r>
      <w:r w:rsidR="00D21C5E">
        <w:rPr>
          <w:rFonts w:ascii="標楷體" w:hAnsi="標楷體" w:hint="eastAsia"/>
          <w:sz w:val="32"/>
          <w:szCs w:val="32"/>
        </w:rPr>
        <w:t>已瞭解</w:t>
      </w:r>
      <w:r w:rsidR="00FF4B18">
        <w:rPr>
          <w:rFonts w:ascii="標楷體" w:hAnsi="標楷體" w:hint="eastAsia"/>
          <w:sz w:val="32"/>
          <w:szCs w:val="32"/>
        </w:rPr>
        <w:t>於</w:t>
      </w:r>
      <w:r w:rsidR="006945AD" w:rsidRPr="00FF18C4">
        <w:rPr>
          <w:rFonts w:ascii="標楷體" w:hAnsi="標楷體" w:hint="eastAsia"/>
          <w:sz w:val="32"/>
          <w:szCs w:val="32"/>
        </w:rPr>
        <w:t>民國10</w:t>
      </w:r>
      <w:r w:rsidR="006945AD">
        <w:rPr>
          <w:rFonts w:ascii="標楷體" w:hAnsi="標楷體" w:hint="eastAsia"/>
          <w:sz w:val="32"/>
          <w:szCs w:val="32"/>
        </w:rPr>
        <w:t>7</w:t>
      </w:r>
      <w:r w:rsidR="006945AD" w:rsidRPr="00FF18C4">
        <w:rPr>
          <w:rFonts w:ascii="標楷體" w:hAnsi="標楷體" w:hint="eastAsia"/>
          <w:sz w:val="32"/>
          <w:szCs w:val="32"/>
        </w:rPr>
        <w:t>年</w:t>
      </w:r>
      <w:r w:rsidR="006945AD">
        <w:rPr>
          <w:rFonts w:ascii="標楷體" w:hAnsi="標楷體" w:hint="eastAsia"/>
          <w:sz w:val="32"/>
          <w:szCs w:val="32"/>
        </w:rPr>
        <w:t>7</w:t>
      </w:r>
      <w:r w:rsidR="006945AD" w:rsidRPr="00FF18C4">
        <w:rPr>
          <w:rFonts w:ascii="標楷體" w:hAnsi="標楷體" w:hint="eastAsia"/>
          <w:sz w:val="32"/>
          <w:szCs w:val="32"/>
        </w:rPr>
        <w:t>月1</w:t>
      </w:r>
      <w:r w:rsidR="006945AD" w:rsidRPr="009C2578">
        <w:rPr>
          <w:rFonts w:ascii="標楷體" w:hAnsi="標楷體" w:hint="eastAsia"/>
          <w:sz w:val="32"/>
          <w:szCs w:val="32"/>
        </w:rPr>
        <w:t>日（含本日）</w:t>
      </w:r>
      <w:r w:rsidR="003E01C0">
        <w:rPr>
          <w:rFonts w:ascii="標楷體" w:hAnsi="標楷體" w:hint="eastAsia"/>
          <w:sz w:val="32"/>
          <w:szCs w:val="32"/>
        </w:rPr>
        <w:t>後</w:t>
      </w:r>
      <w:bookmarkStart w:id="0" w:name="_GoBack"/>
      <w:bookmarkEnd w:id="0"/>
      <w:r w:rsidR="009C2578" w:rsidRPr="009C2578">
        <w:rPr>
          <w:rFonts w:ascii="標楷體" w:hAnsi="標楷體" w:cs="細明體" w:hint="eastAsia"/>
          <w:color w:val="000000"/>
          <w:kern w:val="0"/>
          <w:sz w:val="32"/>
          <w:szCs w:val="32"/>
        </w:rPr>
        <w:t>不符合退休或資遣條件而</w:t>
      </w:r>
      <w:r w:rsidR="00E66A9E" w:rsidRPr="009C2578">
        <w:rPr>
          <w:rFonts w:ascii="標楷體" w:hAnsi="標楷體" w:hint="eastAsia"/>
          <w:sz w:val="32"/>
          <w:szCs w:val="32"/>
        </w:rPr>
        <w:t>離職</w:t>
      </w:r>
      <w:r w:rsidR="006945AD" w:rsidRPr="009C2578">
        <w:rPr>
          <w:rFonts w:ascii="標楷體" w:hAnsi="標楷體" w:hint="eastAsia"/>
          <w:sz w:val="32"/>
          <w:szCs w:val="32"/>
        </w:rPr>
        <w:t>者</w:t>
      </w:r>
      <w:r w:rsidR="00E66A9E" w:rsidRPr="009C2578">
        <w:rPr>
          <w:rFonts w:ascii="標楷體" w:hAnsi="標楷體" w:hint="eastAsia"/>
          <w:sz w:val="32"/>
          <w:szCs w:val="32"/>
        </w:rPr>
        <w:t>，</w:t>
      </w:r>
      <w:r w:rsidR="00E66A9E" w:rsidRPr="00E66A9E">
        <w:rPr>
          <w:rFonts w:ascii="標楷體" w:hAnsi="標楷體" w:hint="eastAsia"/>
          <w:sz w:val="32"/>
          <w:szCs w:val="32"/>
        </w:rPr>
        <w:t>依</w:t>
      </w:r>
      <w:r w:rsidR="00E66A9E">
        <w:rPr>
          <w:rFonts w:ascii="標楷體" w:hAnsi="標楷體" w:hint="eastAsia"/>
          <w:sz w:val="32"/>
          <w:szCs w:val="32"/>
        </w:rPr>
        <w:t>退撫法第</w:t>
      </w:r>
      <w:r w:rsidR="00AE3647">
        <w:rPr>
          <w:rFonts w:ascii="標楷體" w:hAnsi="標楷體" w:hint="eastAsia"/>
          <w:sz w:val="32"/>
          <w:szCs w:val="32"/>
        </w:rPr>
        <w:t>9條</w:t>
      </w:r>
      <w:r w:rsidR="006B350B">
        <w:rPr>
          <w:rFonts w:ascii="標楷體" w:hAnsi="標楷體" w:hint="eastAsia"/>
          <w:sz w:val="32"/>
          <w:szCs w:val="32"/>
        </w:rPr>
        <w:t>第2項</w:t>
      </w:r>
      <w:r w:rsidR="00122BDB">
        <w:rPr>
          <w:rFonts w:ascii="標楷體" w:hAnsi="標楷體" w:hint="eastAsia"/>
          <w:sz w:val="32"/>
          <w:szCs w:val="32"/>
        </w:rPr>
        <w:t>、第85條</w:t>
      </w:r>
      <w:r w:rsidR="009C2578">
        <w:rPr>
          <w:rFonts w:ascii="標楷體" w:hAnsi="標楷體" w:hint="eastAsia"/>
          <w:sz w:val="32"/>
          <w:szCs w:val="32"/>
        </w:rPr>
        <w:t>第1項</w:t>
      </w:r>
      <w:r w:rsidR="00122BDB">
        <w:rPr>
          <w:rFonts w:ascii="標楷體" w:hAnsi="標楷體" w:hint="eastAsia"/>
          <w:sz w:val="32"/>
          <w:szCs w:val="32"/>
        </w:rPr>
        <w:t>及第86條</w:t>
      </w:r>
      <w:r w:rsidR="009C2578">
        <w:rPr>
          <w:rFonts w:ascii="標楷體" w:hAnsi="標楷體" w:hint="eastAsia"/>
          <w:sz w:val="32"/>
          <w:szCs w:val="32"/>
        </w:rPr>
        <w:t>第2項</w:t>
      </w:r>
      <w:r w:rsidR="00122BDB">
        <w:rPr>
          <w:rFonts w:ascii="標楷體" w:hAnsi="標楷體" w:hint="eastAsia"/>
          <w:sz w:val="32"/>
          <w:szCs w:val="32"/>
        </w:rPr>
        <w:t>等規定</w:t>
      </w:r>
      <w:r w:rsidR="00122BDB">
        <w:rPr>
          <w:rFonts w:ascii="新細明體" w:eastAsia="新細明體" w:hAnsi="新細明體" w:hint="eastAsia"/>
          <w:sz w:val="32"/>
          <w:szCs w:val="32"/>
        </w:rPr>
        <w:t>，</w:t>
      </w:r>
      <w:r w:rsidR="00AC58BB" w:rsidRPr="006945AD">
        <w:rPr>
          <w:rFonts w:ascii="標楷體" w:hAnsi="標楷體" w:hint="eastAsia"/>
          <w:b/>
          <w:sz w:val="32"/>
          <w:szCs w:val="32"/>
        </w:rPr>
        <w:t>得選擇</w:t>
      </w:r>
      <w:r w:rsidR="00122BDB" w:rsidRPr="006945AD">
        <w:rPr>
          <w:rFonts w:ascii="標楷體" w:hAnsi="標楷體" w:hint="eastAsia"/>
          <w:b/>
          <w:sz w:val="32"/>
          <w:szCs w:val="32"/>
        </w:rPr>
        <w:t>一次發還本人原繳付退</w:t>
      </w:r>
      <w:r w:rsidR="00AC58BB" w:rsidRPr="006945AD">
        <w:rPr>
          <w:rFonts w:ascii="標楷體" w:hAnsi="標楷體" w:hint="eastAsia"/>
          <w:b/>
          <w:sz w:val="32"/>
          <w:szCs w:val="32"/>
        </w:rPr>
        <w:t>撫基金費用本息或於年滿65歲之日起6個月內</w:t>
      </w:r>
      <w:r w:rsidR="00AC58BB" w:rsidRPr="006945AD">
        <w:rPr>
          <w:rFonts w:ascii="新細明體" w:eastAsia="新細明體" w:hAnsi="新細明體" w:hint="eastAsia"/>
          <w:b/>
          <w:sz w:val="32"/>
          <w:szCs w:val="32"/>
        </w:rPr>
        <w:t>，</w:t>
      </w:r>
      <w:r w:rsidR="00AC58BB" w:rsidRPr="006945AD">
        <w:rPr>
          <w:rFonts w:ascii="標楷體" w:hAnsi="標楷體" w:hint="eastAsia"/>
          <w:b/>
          <w:sz w:val="32"/>
          <w:szCs w:val="32"/>
        </w:rPr>
        <w:t>按原任職年資或併計轉任其他職域工作年資</w:t>
      </w:r>
      <w:r w:rsidR="00D21C5E" w:rsidRPr="006945AD">
        <w:rPr>
          <w:rFonts w:ascii="標楷體" w:hAnsi="標楷體" w:hint="eastAsia"/>
          <w:b/>
          <w:sz w:val="32"/>
          <w:szCs w:val="32"/>
        </w:rPr>
        <w:t>請領</w:t>
      </w:r>
      <w:r w:rsidR="0036366B" w:rsidRPr="006945AD">
        <w:rPr>
          <w:rFonts w:ascii="標楷體" w:hAnsi="標楷體" w:hint="eastAsia"/>
          <w:b/>
          <w:sz w:val="32"/>
          <w:szCs w:val="32"/>
        </w:rPr>
        <w:t>公務人員法令所定</w:t>
      </w:r>
      <w:r w:rsidR="0015174C" w:rsidRPr="006945AD">
        <w:rPr>
          <w:rFonts w:ascii="標楷體" w:hAnsi="標楷體" w:hint="eastAsia"/>
          <w:b/>
          <w:sz w:val="32"/>
          <w:szCs w:val="32"/>
        </w:rPr>
        <w:t>之</w:t>
      </w:r>
      <w:r w:rsidR="00AC58BB" w:rsidRPr="006945AD">
        <w:rPr>
          <w:rFonts w:ascii="標楷體" w:hAnsi="標楷體" w:hint="eastAsia"/>
          <w:b/>
          <w:sz w:val="32"/>
          <w:szCs w:val="32"/>
        </w:rPr>
        <w:t>退休金</w:t>
      </w:r>
      <w:r w:rsidR="009C2578">
        <w:rPr>
          <w:rFonts w:ascii="新細明體" w:eastAsia="新細明體" w:hAnsi="新細明體" w:hint="eastAsia"/>
          <w:sz w:val="32"/>
          <w:szCs w:val="32"/>
        </w:rPr>
        <w:t>，</w:t>
      </w:r>
      <w:r w:rsidR="006945AD" w:rsidRPr="006945AD">
        <w:rPr>
          <w:rFonts w:ascii="標楷體" w:hAnsi="標楷體" w:hint="eastAsia"/>
          <w:sz w:val="32"/>
          <w:szCs w:val="32"/>
        </w:rPr>
        <w:t>亦</w:t>
      </w:r>
      <w:r w:rsidR="0015174C" w:rsidRPr="00FF18C4">
        <w:rPr>
          <w:rFonts w:ascii="標楷體" w:hAnsi="標楷體" w:hint="eastAsia"/>
          <w:sz w:val="32"/>
          <w:szCs w:val="32"/>
        </w:rPr>
        <w:t>知悉</w:t>
      </w:r>
      <w:r w:rsidR="000C1E78" w:rsidRPr="006945AD">
        <w:rPr>
          <w:rFonts w:ascii="標楷體" w:hAnsi="標楷體" w:hint="eastAsia"/>
          <w:b/>
          <w:sz w:val="32"/>
          <w:szCs w:val="32"/>
        </w:rPr>
        <w:t>無法依原公務人員退休法第14條第6項規定，</w:t>
      </w:r>
      <w:r w:rsidR="00BF0D55">
        <w:rPr>
          <w:rFonts w:ascii="標楷體" w:hAnsi="標楷體" w:hint="eastAsia"/>
          <w:b/>
          <w:sz w:val="32"/>
          <w:szCs w:val="32"/>
        </w:rPr>
        <w:t>於</w:t>
      </w:r>
      <w:r w:rsidR="00FD5160" w:rsidRPr="00FD5160">
        <w:rPr>
          <w:rFonts w:ascii="標楷體" w:hAnsi="標楷體" w:hint="eastAsia"/>
          <w:b/>
          <w:sz w:val="32"/>
          <w:szCs w:val="32"/>
        </w:rPr>
        <w:t>離職</w:t>
      </w:r>
      <w:r w:rsidR="00FD5160">
        <w:rPr>
          <w:rFonts w:ascii="標楷體" w:hAnsi="標楷體" w:hint="eastAsia"/>
          <w:b/>
          <w:sz w:val="32"/>
          <w:szCs w:val="32"/>
        </w:rPr>
        <w:t>時不得</w:t>
      </w:r>
      <w:r w:rsidR="000C1E78" w:rsidRPr="006945AD">
        <w:rPr>
          <w:rFonts w:ascii="標楷體" w:hAnsi="標楷體" w:hint="eastAsia"/>
          <w:b/>
          <w:sz w:val="32"/>
          <w:szCs w:val="32"/>
        </w:rPr>
        <w:t>同時申請一次發給政府撥繳之退撫基金費用本息</w:t>
      </w:r>
      <w:r w:rsidR="009C2578">
        <w:rPr>
          <w:rFonts w:ascii="標楷體" w:hAnsi="標楷體" w:hint="eastAsia"/>
          <w:sz w:val="32"/>
          <w:szCs w:val="32"/>
        </w:rPr>
        <w:t>；</w:t>
      </w:r>
      <w:r w:rsidR="000C1E78">
        <w:rPr>
          <w:rFonts w:ascii="標楷體" w:hAnsi="標楷體" w:hint="eastAsia"/>
          <w:sz w:val="32"/>
          <w:szCs w:val="32"/>
        </w:rPr>
        <w:t>並</w:t>
      </w:r>
      <w:r w:rsidR="00BE58DA" w:rsidRPr="00FF18C4">
        <w:rPr>
          <w:rFonts w:ascii="標楷體" w:hAnsi="標楷體" w:hint="eastAsia"/>
          <w:sz w:val="32"/>
          <w:szCs w:val="32"/>
        </w:rPr>
        <w:t>據</w:t>
      </w:r>
      <w:r w:rsidR="000C1E78">
        <w:rPr>
          <w:rFonts w:ascii="標楷體" w:hAnsi="標楷體" w:hint="eastAsia"/>
          <w:sz w:val="32"/>
          <w:szCs w:val="32"/>
        </w:rPr>
        <w:t>以</w:t>
      </w:r>
      <w:r w:rsidRPr="00FF18C4">
        <w:rPr>
          <w:rFonts w:ascii="標楷體" w:hAnsi="標楷體" w:hint="eastAsia"/>
          <w:sz w:val="32"/>
          <w:szCs w:val="32"/>
        </w:rPr>
        <w:t>作以下選擇</w:t>
      </w:r>
      <w:r w:rsidR="003846CA">
        <w:rPr>
          <w:rFonts w:ascii="新細明體" w:eastAsia="新細明體" w:hAnsi="新細明體" w:hint="eastAsia"/>
          <w:sz w:val="32"/>
          <w:szCs w:val="32"/>
        </w:rPr>
        <w:t>，</w:t>
      </w:r>
      <w:r w:rsidRPr="00FF18C4">
        <w:rPr>
          <w:rFonts w:ascii="標楷體" w:hAnsi="標楷體" w:hint="eastAsia"/>
          <w:sz w:val="32"/>
          <w:szCs w:val="32"/>
        </w:rPr>
        <w:t>選定</w:t>
      </w:r>
      <w:r w:rsidR="00BE58DA" w:rsidRPr="00FF18C4">
        <w:rPr>
          <w:rFonts w:ascii="標楷體" w:hAnsi="標楷體" w:hint="eastAsia"/>
          <w:sz w:val="32"/>
          <w:szCs w:val="32"/>
        </w:rPr>
        <w:t>後即</w:t>
      </w:r>
      <w:r w:rsidRPr="00FF18C4">
        <w:rPr>
          <w:rFonts w:ascii="標楷體" w:hAnsi="標楷體" w:hint="eastAsia"/>
          <w:sz w:val="32"/>
          <w:szCs w:val="32"/>
        </w:rPr>
        <w:t>不</w:t>
      </w:r>
      <w:r w:rsidR="00BE58DA" w:rsidRPr="00FF18C4">
        <w:rPr>
          <w:rFonts w:ascii="標楷體" w:hAnsi="標楷體" w:hint="eastAsia"/>
          <w:sz w:val="32"/>
          <w:szCs w:val="32"/>
        </w:rPr>
        <w:t>予</w:t>
      </w:r>
      <w:r w:rsidRPr="00FF18C4">
        <w:rPr>
          <w:rFonts w:ascii="標楷體" w:hAnsi="標楷體" w:hint="eastAsia"/>
          <w:sz w:val="32"/>
          <w:szCs w:val="32"/>
        </w:rPr>
        <w:t>變更</w:t>
      </w:r>
      <w:r w:rsidRPr="00FF18C4">
        <w:rPr>
          <w:rFonts w:ascii="新細明體" w:eastAsia="新細明體" w:hAnsi="新細明體" w:hint="eastAsia"/>
          <w:sz w:val="32"/>
          <w:szCs w:val="32"/>
        </w:rPr>
        <w:t>。</w:t>
      </w:r>
    </w:p>
    <w:p w:rsidR="00ED6A59" w:rsidRPr="0015174C" w:rsidRDefault="00ED6A59" w:rsidP="00ED6A59">
      <w:pPr>
        <w:pStyle w:val="2"/>
        <w:tabs>
          <w:tab w:val="left" w:pos="2552"/>
        </w:tabs>
        <w:spacing w:line="560" w:lineRule="exact"/>
        <w:jc w:val="both"/>
        <w:rPr>
          <w:rFonts w:ascii="標楷體" w:hAnsi="標楷體"/>
          <w:sz w:val="32"/>
          <w:szCs w:val="32"/>
        </w:rPr>
      </w:pPr>
    </w:p>
    <w:p w:rsidR="00ED6A59" w:rsidRPr="00814FC7" w:rsidRDefault="00ED6A59" w:rsidP="001319B3">
      <w:pPr>
        <w:pStyle w:val="2"/>
        <w:tabs>
          <w:tab w:val="left" w:pos="2552"/>
        </w:tabs>
        <w:spacing w:afterLines="50" w:after="180" w:line="440" w:lineRule="exact"/>
        <w:ind w:left="320" w:rightChars="-24" w:right="-58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□</w:t>
      </w:r>
      <w:r w:rsidR="000C1E78" w:rsidRPr="00AC58BB">
        <w:rPr>
          <w:rFonts w:ascii="標楷體" w:hAnsi="標楷體" w:hint="eastAsia"/>
          <w:sz w:val="32"/>
          <w:szCs w:val="32"/>
        </w:rPr>
        <w:t>選擇</w:t>
      </w:r>
      <w:r w:rsidR="000C1E78">
        <w:rPr>
          <w:rFonts w:ascii="標楷體" w:hAnsi="標楷體" w:hint="eastAsia"/>
          <w:sz w:val="32"/>
          <w:szCs w:val="32"/>
        </w:rPr>
        <w:t>一次發還本人原繳付退撫基金費用本息</w:t>
      </w:r>
    </w:p>
    <w:p w:rsidR="008833DF" w:rsidRPr="00814FC7" w:rsidRDefault="008833DF" w:rsidP="0083672E">
      <w:pPr>
        <w:pStyle w:val="2"/>
        <w:spacing w:afterLines="50" w:after="180" w:line="500" w:lineRule="exact"/>
        <w:ind w:left="320" w:hangingChars="100" w:hanging="320"/>
        <w:jc w:val="both"/>
        <w:rPr>
          <w:rFonts w:ascii="標楷體" w:hAnsi="標楷體"/>
          <w:sz w:val="32"/>
          <w:szCs w:val="32"/>
        </w:rPr>
      </w:pPr>
      <w:r w:rsidRPr="00814FC7">
        <w:rPr>
          <w:rFonts w:ascii="標楷體" w:hAnsi="標楷體" w:hint="eastAsia"/>
          <w:sz w:val="32"/>
          <w:szCs w:val="32"/>
        </w:rPr>
        <w:t>□</w:t>
      </w:r>
      <w:r w:rsidR="000C1E78">
        <w:rPr>
          <w:rFonts w:ascii="標楷體" w:hAnsi="標楷體" w:hint="eastAsia"/>
          <w:sz w:val="32"/>
          <w:szCs w:val="32"/>
        </w:rPr>
        <w:t>保留年資</w:t>
      </w:r>
      <w:r w:rsidR="000C1E78">
        <w:rPr>
          <w:rFonts w:ascii="新細明體" w:eastAsia="新細明體" w:hAnsi="新細明體" w:hint="eastAsia"/>
          <w:sz w:val="32"/>
          <w:szCs w:val="32"/>
        </w:rPr>
        <w:t>，</w:t>
      </w:r>
      <w:r w:rsidR="000C1E78">
        <w:rPr>
          <w:rFonts w:ascii="標楷體" w:hAnsi="標楷體" w:hint="eastAsia"/>
          <w:sz w:val="32"/>
          <w:szCs w:val="32"/>
        </w:rPr>
        <w:t>於</w:t>
      </w:r>
      <w:r w:rsidR="008E704E">
        <w:rPr>
          <w:rFonts w:ascii="標楷體" w:hAnsi="標楷體" w:hint="eastAsia"/>
          <w:sz w:val="32"/>
          <w:szCs w:val="32"/>
        </w:rPr>
        <w:t>本人</w:t>
      </w:r>
      <w:r w:rsidR="000C1E78">
        <w:rPr>
          <w:rFonts w:ascii="標楷體" w:hAnsi="標楷體" w:hint="eastAsia"/>
          <w:sz w:val="32"/>
          <w:szCs w:val="32"/>
        </w:rPr>
        <w:t>年滿65歲之日起6個月內</w:t>
      </w:r>
      <w:r w:rsidR="000C1E78">
        <w:rPr>
          <w:rFonts w:ascii="新細明體" w:eastAsia="新細明體" w:hAnsi="新細明體" w:hint="eastAsia"/>
          <w:sz w:val="32"/>
          <w:szCs w:val="32"/>
        </w:rPr>
        <w:t>，</w:t>
      </w:r>
      <w:r w:rsidR="000C1E78" w:rsidRPr="00AC58BB">
        <w:rPr>
          <w:rFonts w:ascii="標楷體" w:hAnsi="標楷體" w:hint="eastAsia"/>
          <w:sz w:val="32"/>
          <w:szCs w:val="32"/>
        </w:rPr>
        <w:t>按</w:t>
      </w:r>
      <w:r w:rsidR="000C1E78">
        <w:rPr>
          <w:rFonts w:ascii="標楷體" w:hAnsi="標楷體" w:hint="eastAsia"/>
          <w:sz w:val="32"/>
          <w:szCs w:val="32"/>
        </w:rPr>
        <w:t>原任職年資或</w:t>
      </w:r>
      <w:r w:rsidR="000C1E78" w:rsidRPr="00AC58BB">
        <w:rPr>
          <w:rFonts w:ascii="標楷體" w:hAnsi="標楷體" w:hint="eastAsia"/>
          <w:sz w:val="32"/>
          <w:szCs w:val="32"/>
        </w:rPr>
        <w:t>併</w:t>
      </w:r>
      <w:r w:rsidR="000C1E78">
        <w:rPr>
          <w:rFonts w:ascii="標楷體" w:hAnsi="標楷體" w:hint="eastAsia"/>
          <w:sz w:val="32"/>
          <w:szCs w:val="32"/>
        </w:rPr>
        <w:t>計轉任其他職域工作年資</w:t>
      </w:r>
      <w:r w:rsidR="008E704E">
        <w:rPr>
          <w:rFonts w:ascii="標楷體" w:hAnsi="標楷體" w:hint="eastAsia"/>
          <w:sz w:val="32"/>
          <w:szCs w:val="32"/>
        </w:rPr>
        <w:t>向原服務機關申</w:t>
      </w:r>
      <w:r w:rsidR="000C1E78">
        <w:rPr>
          <w:rFonts w:ascii="標楷體" w:hAnsi="標楷體" w:hint="eastAsia"/>
          <w:sz w:val="32"/>
          <w:szCs w:val="32"/>
        </w:rPr>
        <w:t>領退休金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立選擇書人：                 </w:t>
      </w:r>
      <w:r w:rsidR="00225FD1" w:rsidRPr="00FF18C4">
        <w:rPr>
          <w:rFonts w:ascii="標楷體" w:hAnsi="標楷體" w:hint="eastAsia"/>
          <w:sz w:val="32"/>
          <w:szCs w:val="32"/>
        </w:rPr>
        <w:t xml:space="preserve">      </w:t>
      </w:r>
      <w:r w:rsidRPr="00FF18C4">
        <w:rPr>
          <w:rFonts w:ascii="標楷體" w:hAnsi="標楷體" w:hint="eastAsia"/>
          <w:sz w:val="32"/>
          <w:szCs w:val="32"/>
        </w:rPr>
        <w:t xml:space="preserve">  （簽名及蓋章）</w:t>
      </w:r>
    </w:p>
    <w:p w:rsidR="008833DF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國民身分證統一編號：　　　　　</w:t>
      </w:r>
    </w:p>
    <w:p w:rsidR="000C1E78" w:rsidRPr="00FF18C4" w:rsidRDefault="000C1E78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</w:p>
    <w:p w:rsidR="008833DF" w:rsidRPr="00FF18C4" w:rsidRDefault="008833DF" w:rsidP="004A1EAA">
      <w:pPr>
        <w:pStyle w:val="2"/>
        <w:spacing w:line="1000" w:lineRule="exact"/>
        <w:ind w:left="320" w:hangingChars="100" w:hanging="320"/>
        <w:jc w:val="distribute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中  華  民  國       年       月        日</w:t>
      </w:r>
    </w:p>
    <w:p w:rsidR="00225FD1" w:rsidRPr="00FF18C4" w:rsidRDefault="00225FD1" w:rsidP="003846CA">
      <w:pPr>
        <w:spacing w:line="340" w:lineRule="exact"/>
        <w:ind w:left="1440" w:rightChars="-24" w:right="-58"/>
        <w:jc w:val="both"/>
        <w:rPr>
          <w:rFonts w:ascii="標楷體" w:eastAsia="標楷體" w:hAnsi="標楷體"/>
          <w:szCs w:val="24"/>
        </w:rPr>
      </w:pPr>
    </w:p>
    <w:p w:rsidR="00225FD1" w:rsidRDefault="006945AD" w:rsidP="00683137">
      <w:pPr>
        <w:spacing w:beforeLines="50" w:before="18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相關法條</w:t>
      </w:r>
    </w:p>
    <w:p w:rsidR="00FF76B7" w:rsidRDefault="006945AD" w:rsidP="006B350B">
      <w:pPr>
        <w:spacing w:line="340" w:lineRule="exact"/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C2578">
        <w:rPr>
          <w:rFonts w:ascii="標楷體" w:eastAsia="標楷體" w:hAnsi="標楷體" w:hint="eastAsia"/>
          <w:b/>
        </w:rPr>
        <w:t>公務人員退休法第14條第6項</w:t>
      </w:r>
      <w:r>
        <w:rPr>
          <w:rFonts w:ascii="標楷體" w:eastAsia="標楷體" w:hAnsi="標楷體" w:hint="eastAsia"/>
        </w:rPr>
        <w:t xml:space="preserve"> </w:t>
      </w:r>
    </w:p>
    <w:p w:rsidR="00FF76B7" w:rsidRDefault="006945AD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/>
        </w:rPr>
      </w:pPr>
      <w:r w:rsidRPr="0036366B">
        <w:rPr>
          <w:rFonts w:ascii="標楷體" w:eastAsia="標楷體" w:hAnsi="標楷體"/>
        </w:rPr>
        <w:t>公務人員依規定不合退休、資遣於中途離職者，得申請一次發還其本人原繳付之退撫</w:t>
      </w:r>
    </w:p>
    <w:p w:rsidR="00FF76B7" w:rsidRDefault="006945AD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/>
        </w:rPr>
      </w:pPr>
      <w:r w:rsidRPr="0036366B">
        <w:rPr>
          <w:rFonts w:ascii="標楷體" w:eastAsia="標楷體" w:hAnsi="標楷體"/>
        </w:rPr>
        <w:t>基金費用本息。繳付退撫基金五年以上，除因案免職或撤職而離職者外，得同時申請</w:t>
      </w:r>
    </w:p>
    <w:p w:rsidR="006945AD" w:rsidRDefault="006945AD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/>
        </w:rPr>
      </w:pPr>
      <w:r w:rsidRPr="0036366B">
        <w:rPr>
          <w:rFonts w:ascii="標楷體" w:eastAsia="標楷體" w:hAnsi="標楷體"/>
        </w:rPr>
        <w:t>一次發給政府撥繳之退撫基金費用本息。</w:t>
      </w:r>
    </w:p>
    <w:p w:rsidR="00FF76B7" w:rsidRDefault="006B350B" w:rsidP="006B350B">
      <w:pPr>
        <w:spacing w:line="340" w:lineRule="exact"/>
        <w:ind w:rightChars="-24" w:right="-58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9C2578">
        <w:rPr>
          <w:rFonts w:ascii="標楷體" w:eastAsia="標楷體" w:hAnsi="標楷體" w:hint="eastAsia"/>
          <w:b/>
          <w:szCs w:val="24"/>
        </w:rPr>
        <w:t>公務人員退休資遣撫卹法第9條第2項</w:t>
      </w:r>
    </w:p>
    <w:p w:rsidR="006B350B" w:rsidRDefault="006B350B" w:rsidP="00FF76B7">
      <w:pPr>
        <w:spacing w:line="340" w:lineRule="exact"/>
        <w:ind w:leftChars="150" w:left="480" w:rightChars="-24" w:right="-58" w:hangingChars="50" w:hanging="12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6B350B">
        <w:rPr>
          <w:rFonts w:ascii="標楷體" w:eastAsia="標楷體" w:hAnsi="標楷體" w:cs="細明體" w:hint="eastAsia"/>
          <w:color w:val="000000"/>
          <w:kern w:val="0"/>
          <w:szCs w:val="24"/>
        </w:rPr>
        <w:t>公務人員不符合退休或資遣條件而離職者，得申請一次發還本人原繳付之退撫基金費用本息。</w:t>
      </w:r>
    </w:p>
    <w:p w:rsidR="00FF76B7" w:rsidRDefault="00AD338D" w:rsidP="009C2578">
      <w:pPr>
        <w:spacing w:line="340" w:lineRule="exact"/>
        <w:ind w:rightChars="-24" w:right="-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lastRenderedPageBreak/>
        <w:t>三</w:t>
      </w:r>
      <w:r w:rsidR="009C2578">
        <w:rPr>
          <w:rFonts w:ascii="標楷體" w:eastAsia="標楷體" w:hAnsi="標楷體" w:cs="細明體" w:hint="eastAsia"/>
          <w:color w:val="000000"/>
          <w:kern w:val="0"/>
          <w:szCs w:val="24"/>
        </w:rPr>
        <w:t>、</w:t>
      </w:r>
      <w:r w:rsidR="009C2578" w:rsidRPr="009C2578">
        <w:rPr>
          <w:rFonts w:ascii="標楷體" w:eastAsia="標楷體" w:hAnsi="標楷體" w:hint="eastAsia"/>
          <w:b/>
          <w:szCs w:val="24"/>
        </w:rPr>
        <w:t>公務人員退休資遣撫卹法第85條第1項</w:t>
      </w:r>
      <w:r w:rsidR="009C2578">
        <w:rPr>
          <w:rFonts w:ascii="標楷體" w:eastAsia="標楷體" w:hAnsi="標楷體" w:hint="eastAsia"/>
          <w:szCs w:val="24"/>
        </w:rPr>
        <w:t xml:space="preserve"> 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公務人員任職滿五年，於本法公布施行後未辦理退休或資遣而離職者，除本法另有規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定外，其任職年資得予保留，俟其年滿六十五歲之日起六個月內，以書面檢同相關證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明文件，送原服務機關函轉審定機關依第三十條第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一</w:t>
      </w: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項及第二項規定審定其年資及退</w:t>
      </w:r>
    </w:p>
    <w:p w:rsidR="009C2578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休金。</w:t>
      </w:r>
    </w:p>
    <w:p w:rsidR="00FF76B7" w:rsidRDefault="00AD338D" w:rsidP="003846CA">
      <w:pPr>
        <w:spacing w:line="340" w:lineRule="exact"/>
        <w:ind w:rightChars="-24" w:right="-58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四</w:t>
      </w:r>
      <w:r w:rsidR="009C2578">
        <w:rPr>
          <w:rFonts w:ascii="標楷體" w:eastAsia="標楷體" w:hAnsi="標楷體" w:cs="細明體" w:hint="eastAsia"/>
          <w:color w:val="000000"/>
          <w:kern w:val="0"/>
          <w:szCs w:val="24"/>
        </w:rPr>
        <w:t>、</w:t>
      </w:r>
      <w:r w:rsidR="009C2578" w:rsidRPr="009C2578">
        <w:rPr>
          <w:rFonts w:ascii="標楷體" w:eastAsia="標楷體" w:hAnsi="標楷體" w:hint="eastAsia"/>
          <w:b/>
          <w:szCs w:val="24"/>
        </w:rPr>
        <w:t>公務人員退休資遣撫卹法第8</w:t>
      </w:r>
      <w:r w:rsidR="009C2578">
        <w:rPr>
          <w:rFonts w:ascii="標楷體" w:eastAsia="標楷體" w:hAnsi="標楷體" w:hint="eastAsia"/>
          <w:b/>
          <w:szCs w:val="24"/>
        </w:rPr>
        <w:t>6</w:t>
      </w:r>
      <w:r w:rsidR="009C2578" w:rsidRPr="009C2578">
        <w:rPr>
          <w:rFonts w:ascii="標楷體" w:eastAsia="標楷體" w:hAnsi="標楷體" w:hint="eastAsia"/>
          <w:b/>
          <w:szCs w:val="24"/>
        </w:rPr>
        <w:t>條第</w:t>
      </w:r>
      <w:r w:rsidR="009C2578">
        <w:rPr>
          <w:rFonts w:ascii="標楷體" w:eastAsia="標楷體" w:hAnsi="標楷體" w:hint="eastAsia"/>
          <w:b/>
          <w:szCs w:val="24"/>
        </w:rPr>
        <w:t>2</w:t>
      </w:r>
      <w:r w:rsidR="009C2578" w:rsidRPr="009C2578">
        <w:rPr>
          <w:rFonts w:ascii="標楷體" w:eastAsia="標楷體" w:hAnsi="標楷體" w:hint="eastAsia"/>
          <w:b/>
          <w:szCs w:val="24"/>
        </w:rPr>
        <w:t>項</w:t>
      </w:r>
      <w:r w:rsidR="009C2578">
        <w:rPr>
          <w:rFonts w:ascii="標楷體" w:eastAsia="標楷體" w:hAnsi="標楷體" w:hint="eastAsia"/>
          <w:b/>
          <w:szCs w:val="24"/>
        </w:rPr>
        <w:t xml:space="preserve"> 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公務人員任職滿五年，於本法公布施行後未辦理退休或資遣而離職且未支領退撫給與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者，於轉任其他職域工作後辦理退休（職）時，得併計原公務人員年資成就請領月退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休金條件，並於年滿六十五歲之日起六個月內，以書面檢同相關證明文件，送原服務</w:t>
      </w:r>
    </w:p>
    <w:p w:rsidR="009C2578" w:rsidRPr="009C2578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3846CA">
        <w:rPr>
          <w:rFonts w:ascii="標楷體" w:eastAsia="標楷體" w:hAnsi="標楷體" w:cs="細明體" w:hint="eastAsia"/>
          <w:color w:val="000000"/>
        </w:rPr>
        <w:t>機關函轉審定機關審定其年資及月退休金。</w:t>
      </w:r>
    </w:p>
    <w:p w:rsidR="006B350B" w:rsidRPr="009C2578" w:rsidRDefault="006B350B" w:rsidP="006945AD">
      <w:pPr>
        <w:spacing w:line="340" w:lineRule="exact"/>
        <w:ind w:rightChars="-24" w:right="-58"/>
        <w:jc w:val="both"/>
        <w:rPr>
          <w:rFonts w:ascii="標楷體" w:eastAsia="標楷體" w:hAnsi="標楷體"/>
          <w:szCs w:val="24"/>
        </w:rPr>
      </w:pPr>
    </w:p>
    <w:sectPr w:rsidR="006B350B" w:rsidRPr="009C2578" w:rsidSect="00683137">
      <w:pgSz w:w="11906" w:h="16838"/>
      <w:pgMar w:top="113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EE" w:rsidRDefault="007F36EE" w:rsidP="00225FD1">
      <w:r>
        <w:separator/>
      </w:r>
    </w:p>
  </w:endnote>
  <w:endnote w:type="continuationSeparator" w:id="0">
    <w:p w:rsidR="007F36EE" w:rsidRDefault="007F36EE" w:rsidP="002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EE" w:rsidRDefault="007F36EE" w:rsidP="00225FD1">
      <w:r>
        <w:separator/>
      </w:r>
    </w:p>
  </w:footnote>
  <w:footnote w:type="continuationSeparator" w:id="0">
    <w:p w:rsidR="007F36EE" w:rsidRDefault="007F36EE" w:rsidP="0022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368"/>
    <w:multiLevelType w:val="hybridMultilevel"/>
    <w:tmpl w:val="AE04516C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615A2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F"/>
    <w:rsid w:val="000C1E78"/>
    <w:rsid w:val="000D75C2"/>
    <w:rsid w:val="000E298A"/>
    <w:rsid w:val="00115BAF"/>
    <w:rsid w:val="00122BDB"/>
    <w:rsid w:val="00130DB8"/>
    <w:rsid w:val="001319B3"/>
    <w:rsid w:val="0013747D"/>
    <w:rsid w:val="0015174C"/>
    <w:rsid w:val="001A0039"/>
    <w:rsid w:val="001B0E22"/>
    <w:rsid w:val="001E182F"/>
    <w:rsid w:val="001E1F0D"/>
    <w:rsid w:val="001F737C"/>
    <w:rsid w:val="00225FD1"/>
    <w:rsid w:val="00274DDD"/>
    <w:rsid w:val="00293B15"/>
    <w:rsid w:val="00303ED6"/>
    <w:rsid w:val="00304A3C"/>
    <w:rsid w:val="003137AB"/>
    <w:rsid w:val="00335037"/>
    <w:rsid w:val="0036366B"/>
    <w:rsid w:val="00383DF9"/>
    <w:rsid w:val="003846CA"/>
    <w:rsid w:val="003B77FD"/>
    <w:rsid w:val="003D57CB"/>
    <w:rsid w:val="003E01C0"/>
    <w:rsid w:val="003F5DA9"/>
    <w:rsid w:val="00414B05"/>
    <w:rsid w:val="004810AA"/>
    <w:rsid w:val="00484350"/>
    <w:rsid w:val="00497934"/>
    <w:rsid w:val="004A1EAA"/>
    <w:rsid w:val="004F063D"/>
    <w:rsid w:val="004F5AC5"/>
    <w:rsid w:val="004F6384"/>
    <w:rsid w:val="004F6862"/>
    <w:rsid w:val="00532143"/>
    <w:rsid w:val="005630CC"/>
    <w:rsid w:val="00582B6E"/>
    <w:rsid w:val="005C2619"/>
    <w:rsid w:val="005C37A3"/>
    <w:rsid w:val="00624D09"/>
    <w:rsid w:val="00683137"/>
    <w:rsid w:val="006945AD"/>
    <w:rsid w:val="006A32E9"/>
    <w:rsid w:val="006B350B"/>
    <w:rsid w:val="006B7E65"/>
    <w:rsid w:val="006D041A"/>
    <w:rsid w:val="006D3550"/>
    <w:rsid w:val="006E7CE0"/>
    <w:rsid w:val="00725E62"/>
    <w:rsid w:val="007350B3"/>
    <w:rsid w:val="00754D0A"/>
    <w:rsid w:val="007D56DF"/>
    <w:rsid w:val="007F36EE"/>
    <w:rsid w:val="00814FC7"/>
    <w:rsid w:val="0083672E"/>
    <w:rsid w:val="00870DC9"/>
    <w:rsid w:val="00874BF6"/>
    <w:rsid w:val="008833DF"/>
    <w:rsid w:val="00892AF1"/>
    <w:rsid w:val="008B316C"/>
    <w:rsid w:val="008E704E"/>
    <w:rsid w:val="00920F71"/>
    <w:rsid w:val="00943317"/>
    <w:rsid w:val="009C2578"/>
    <w:rsid w:val="009E649C"/>
    <w:rsid w:val="00A724B0"/>
    <w:rsid w:val="00A85134"/>
    <w:rsid w:val="00AB22B4"/>
    <w:rsid w:val="00AC58BB"/>
    <w:rsid w:val="00AD338D"/>
    <w:rsid w:val="00AE3647"/>
    <w:rsid w:val="00B265CF"/>
    <w:rsid w:val="00B6476C"/>
    <w:rsid w:val="00BC40CE"/>
    <w:rsid w:val="00BE58DA"/>
    <w:rsid w:val="00BF08EB"/>
    <w:rsid w:val="00BF0D55"/>
    <w:rsid w:val="00D000E7"/>
    <w:rsid w:val="00D01E21"/>
    <w:rsid w:val="00D21C5E"/>
    <w:rsid w:val="00D43C1D"/>
    <w:rsid w:val="00D61FBE"/>
    <w:rsid w:val="00DD1D47"/>
    <w:rsid w:val="00DF6F18"/>
    <w:rsid w:val="00E21791"/>
    <w:rsid w:val="00E33C1B"/>
    <w:rsid w:val="00E624F5"/>
    <w:rsid w:val="00E66A9E"/>
    <w:rsid w:val="00ED6A59"/>
    <w:rsid w:val="00FA7FEE"/>
    <w:rsid w:val="00FB1C59"/>
    <w:rsid w:val="00FD5160"/>
    <w:rsid w:val="00FD6369"/>
    <w:rsid w:val="00FF18C4"/>
    <w:rsid w:val="00FF1B51"/>
    <w:rsid w:val="00FF4B18"/>
    <w:rsid w:val="00FF550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85028-AF56-42B1-8FA2-EF64D28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B350B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FD5160"/>
    <w:rPr>
      <w:rFonts w:ascii="標楷體" w:eastAsia="標楷體" w:hAnsi="標楷體" w:cs="Times New Roman"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FD5160"/>
    <w:rPr>
      <w:rFonts w:ascii="標楷體" w:eastAsia="標楷體" w:hAnsi="標楷體" w:cs="Times New Roman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FD5160"/>
    <w:pPr>
      <w:ind w:leftChars="1800" w:left="100"/>
    </w:pPr>
    <w:rPr>
      <w:rFonts w:ascii="標楷體" w:eastAsia="標楷體" w:hAnsi="標楷體" w:cs="Times New Roman"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FD5160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136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E559-0E98-45E5-A254-77F6BB0A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何毓婷</dc:creator>
  <cp:lastModifiedBy>蔡宛芸</cp:lastModifiedBy>
  <cp:revision>3</cp:revision>
  <cp:lastPrinted>2017-08-14T06:57:00Z</cp:lastPrinted>
  <dcterms:created xsi:type="dcterms:W3CDTF">2017-12-29T06:45:00Z</dcterms:created>
  <dcterms:modified xsi:type="dcterms:W3CDTF">2018-03-15T10:45:00Z</dcterms:modified>
</cp:coreProperties>
</file>