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C48" w:rsidRDefault="00010FD8" w:rsidP="00010FD8">
      <w:pPr>
        <w:jc w:val="center"/>
        <w:rPr>
          <w:rFonts w:ascii="標楷體" w:eastAsia="標楷體" w:hAnsi="標楷體"/>
          <w:sz w:val="40"/>
          <w:szCs w:val="40"/>
        </w:rPr>
      </w:pPr>
      <w:r w:rsidRPr="00010FD8">
        <w:rPr>
          <w:rFonts w:ascii="標楷體" w:eastAsia="標楷體" w:hAnsi="標楷體" w:hint="eastAsia"/>
          <w:sz w:val="40"/>
          <w:szCs w:val="40"/>
        </w:rPr>
        <w:t>無人機學科測驗報名流程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一、前往民航局報名網站(</w:t>
      </w:r>
      <w:hyperlink r:id="rId6" w:history="1">
        <w:r w:rsidRPr="00336BFC">
          <w:rPr>
            <w:rStyle w:val="a3"/>
            <w:rFonts w:ascii="標楷體" w:eastAsia="標楷體" w:hAnsi="標楷體"/>
            <w:sz w:val="28"/>
            <w:szCs w:val="28"/>
          </w:rPr>
          <w:t>https://drone.caa.gov.tw/</w:t>
        </w:r>
      </w:hyperlink>
      <w:r w:rsidRPr="00336BFC">
        <w:rPr>
          <w:rFonts w:ascii="標楷體" w:eastAsia="標楷體" w:hAnsi="標楷體" w:hint="eastAsia"/>
          <w:sz w:val="28"/>
          <w:szCs w:val="28"/>
        </w:rPr>
        <w:t>)。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二、選擇自然人身分登入。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1546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三、使用自然人憑證或健保卡登入。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0937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lastRenderedPageBreak/>
        <w:t>四、透過我的E政府登入。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5128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五、選取操作證測驗報名與申請。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3223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lastRenderedPageBreak/>
        <w:t>六、選取學科測驗報名申請。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32994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七、選擇操作證級別為「專業」。</w:t>
      </w:r>
    </w:p>
    <w:p w:rsidR="00010FD8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32232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A7" w:rsidRDefault="00A110A7" w:rsidP="00010FD8">
      <w:pPr>
        <w:rPr>
          <w:rFonts w:ascii="標楷體" w:eastAsia="標楷體" w:hAnsi="標楷體"/>
          <w:sz w:val="28"/>
          <w:szCs w:val="28"/>
        </w:rPr>
      </w:pPr>
    </w:p>
    <w:p w:rsidR="00A110A7" w:rsidRPr="00336BFC" w:rsidRDefault="00A110A7" w:rsidP="00010FD8">
      <w:pPr>
        <w:rPr>
          <w:rFonts w:ascii="標楷體" w:eastAsia="標楷體" w:hAnsi="標楷體" w:hint="eastAsia"/>
          <w:sz w:val="28"/>
          <w:szCs w:val="28"/>
        </w:rPr>
      </w:pPr>
    </w:p>
    <w:p w:rsidR="00010FD8" w:rsidRPr="00336BFC" w:rsidRDefault="00A110A7" w:rsidP="00010FD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37566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八、上傳身分證正反面後，按確定。</w:t>
      </w:r>
    </w:p>
    <w:p w:rsidR="00010FD8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60426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A7" w:rsidRDefault="00A110A7" w:rsidP="00010FD8">
      <w:pPr>
        <w:rPr>
          <w:rFonts w:ascii="標楷體" w:eastAsia="標楷體" w:hAnsi="標楷體"/>
          <w:sz w:val="28"/>
          <w:szCs w:val="28"/>
        </w:rPr>
      </w:pPr>
    </w:p>
    <w:p w:rsidR="00A110A7" w:rsidRPr="00336BFC" w:rsidRDefault="00A110A7" w:rsidP="00010FD8">
      <w:pPr>
        <w:rPr>
          <w:rFonts w:ascii="標楷體" w:eastAsia="標楷體" w:hAnsi="標楷體" w:hint="eastAsia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5052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九、選擇考試日期</w:t>
      </w:r>
      <w:r w:rsidR="00336BFC" w:rsidRPr="00336BFC">
        <w:rPr>
          <w:rFonts w:ascii="標楷體" w:eastAsia="標楷體" w:hAnsi="標楷體" w:hint="eastAsia"/>
          <w:sz w:val="28"/>
          <w:szCs w:val="28"/>
        </w:rPr>
        <w:t>(迄)</w:t>
      </w:r>
      <w:r w:rsidRPr="00336BFC">
        <w:rPr>
          <w:rFonts w:ascii="標楷體" w:eastAsia="標楷體" w:hAnsi="標楷體" w:hint="eastAsia"/>
          <w:sz w:val="28"/>
          <w:szCs w:val="28"/>
        </w:rPr>
        <w:t>(</w:t>
      </w:r>
      <w:r w:rsidR="00336BFC" w:rsidRPr="00336BFC">
        <w:rPr>
          <w:rFonts w:ascii="標楷體" w:eastAsia="標楷體" w:hAnsi="標楷體" w:hint="eastAsia"/>
          <w:sz w:val="28"/>
          <w:szCs w:val="28"/>
        </w:rPr>
        <w:t>選</w:t>
      </w:r>
      <w:r w:rsidRPr="00336BFC">
        <w:rPr>
          <w:rFonts w:ascii="標楷體" w:eastAsia="標楷體" w:hAnsi="標楷體" w:hint="eastAsia"/>
          <w:sz w:val="28"/>
          <w:szCs w:val="28"/>
        </w:rPr>
        <w:t>7月1日)。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50520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十、選擇考場名稱「台灣福爾摩沙無人飛行器協會學科考場」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35280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十一、選擇考試縣市「雲林縣」。</w:t>
      </w:r>
    </w:p>
    <w:p w:rsidR="00010FD8" w:rsidRPr="00336BFC" w:rsidRDefault="00010FD8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368040"/>
            <wp:effectExtent l="0" t="0" r="254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370332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</w:p>
    <w:p w:rsidR="00336BFC" w:rsidRPr="00336BFC" w:rsidRDefault="00336BFC" w:rsidP="00A110A7">
      <w:pPr>
        <w:ind w:leftChars="59" w:left="990" w:hangingChars="303" w:hanging="848"/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十二、選擇場次後，選擇下一步</w:t>
      </w:r>
      <w:r w:rsidR="00A110A7">
        <w:rPr>
          <w:rFonts w:ascii="標楷體" w:eastAsia="標楷體" w:hAnsi="標楷體" w:hint="eastAsia"/>
          <w:sz w:val="28"/>
          <w:szCs w:val="28"/>
        </w:rPr>
        <w:t>(務必確認場次時間為7月3日或7月10日)。</w:t>
      </w:r>
      <w:bookmarkStart w:id="0" w:name="_GoBack"/>
      <w:bookmarkEnd w:id="0"/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3329940"/>
            <wp:effectExtent l="0" t="0" r="254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sz w:val="28"/>
          <w:szCs w:val="28"/>
        </w:rPr>
        <w:t>十三、確認報名資訊。</w:t>
      </w:r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  <w:r w:rsidRPr="00336BF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29667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FC" w:rsidRPr="00336BFC" w:rsidRDefault="00336BFC" w:rsidP="00010FD8">
      <w:pPr>
        <w:rPr>
          <w:rFonts w:ascii="標楷體" w:eastAsia="標楷體" w:hAnsi="標楷體"/>
          <w:sz w:val="28"/>
          <w:szCs w:val="28"/>
        </w:rPr>
      </w:pPr>
    </w:p>
    <w:p w:rsidR="00336BFC" w:rsidRPr="00010FD8" w:rsidRDefault="00336BFC" w:rsidP="00A110A7">
      <w:pPr>
        <w:ind w:left="848" w:hangingChars="303" w:hanging="848"/>
        <w:rPr>
          <w:rFonts w:ascii="標楷體" w:eastAsia="標楷體" w:hAnsi="標楷體"/>
          <w:szCs w:val="24"/>
        </w:rPr>
      </w:pPr>
      <w:r w:rsidRPr="00336BFC">
        <w:rPr>
          <w:rFonts w:ascii="標楷體" w:eastAsia="標楷體" w:hAnsi="標楷體" w:hint="eastAsia"/>
          <w:sz w:val="28"/>
          <w:szCs w:val="28"/>
        </w:rPr>
        <w:t>十四、報名完成並繳費後，將繳款單據繳回本處，俾利</w:t>
      </w:r>
      <w:r w:rsidR="001249BA">
        <w:rPr>
          <w:rFonts w:ascii="標楷體" w:eastAsia="標楷體" w:hAnsi="標楷體" w:hint="eastAsia"/>
          <w:sz w:val="28"/>
          <w:szCs w:val="28"/>
        </w:rPr>
        <w:t>核發補助及辦理</w:t>
      </w:r>
      <w:r w:rsidRPr="00336BFC">
        <w:rPr>
          <w:rFonts w:ascii="標楷體" w:eastAsia="標楷體" w:hAnsi="標楷體" w:hint="eastAsia"/>
          <w:sz w:val="28"/>
          <w:szCs w:val="28"/>
        </w:rPr>
        <w:t>核銷。</w:t>
      </w:r>
    </w:p>
    <w:sectPr w:rsidR="00336BFC" w:rsidRPr="00010F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90C" w:rsidRDefault="00D3590C" w:rsidP="00A110A7">
      <w:r>
        <w:separator/>
      </w:r>
    </w:p>
  </w:endnote>
  <w:endnote w:type="continuationSeparator" w:id="0">
    <w:p w:rsidR="00D3590C" w:rsidRDefault="00D3590C" w:rsidP="00A11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90C" w:rsidRDefault="00D3590C" w:rsidP="00A110A7">
      <w:r>
        <w:separator/>
      </w:r>
    </w:p>
  </w:footnote>
  <w:footnote w:type="continuationSeparator" w:id="0">
    <w:p w:rsidR="00D3590C" w:rsidRDefault="00D3590C" w:rsidP="00A110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FD8"/>
    <w:rsid w:val="00010FD8"/>
    <w:rsid w:val="001249BA"/>
    <w:rsid w:val="00336BFC"/>
    <w:rsid w:val="00A01C48"/>
    <w:rsid w:val="00A110A7"/>
    <w:rsid w:val="00D3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DBE6F2-1A40-4696-8A81-5B346132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0FD8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010FD8"/>
    <w:rPr>
      <w:color w:val="808080"/>
    </w:rPr>
  </w:style>
  <w:style w:type="paragraph" w:styleId="a5">
    <w:name w:val="header"/>
    <w:basedOn w:val="a"/>
    <w:link w:val="a6"/>
    <w:uiPriority w:val="99"/>
    <w:unhideWhenUsed/>
    <w:rsid w:val="00A11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10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10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10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rone.caa.gov.tw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58</Words>
  <Characters>334</Characters>
  <Application>Microsoft Office Word</Application>
  <DocSecurity>0</DocSecurity>
  <Lines>2</Lines>
  <Paragraphs>1</Paragraphs>
  <ScaleCrop>false</ScaleCrop>
  <Company>CYHG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王鵬淳</dc:creator>
  <cp:keywords/>
  <dc:description/>
  <cp:lastModifiedBy>王鵬淳</cp:lastModifiedBy>
  <cp:revision>3</cp:revision>
  <dcterms:created xsi:type="dcterms:W3CDTF">2020-06-01T01:53:00Z</dcterms:created>
  <dcterms:modified xsi:type="dcterms:W3CDTF">2020-06-01T08:45:00Z</dcterms:modified>
</cp:coreProperties>
</file>