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DF" w:rsidRPr="00E92AD7" w:rsidRDefault="008E7909" w:rsidP="00EE4C1A">
      <w:pPr>
        <w:spacing w:afterLines="50" w:after="180"/>
        <w:jc w:val="center"/>
        <w:rPr>
          <w:rFonts w:ascii="標楷體" w:eastAsia="標楷體" w:hAnsi="標楷體"/>
          <w:b/>
          <w:spacing w:val="24"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教育部校長領導卓越獎評選及獎勵要點</w:t>
      </w:r>
      <w:r w:rsidR="00D025DA" w:rsidRPr="00D025DA">
        <w:rPr>
          <w:rFonts w:ascii="標楷體" w:eastAsia="標楷體" w:hAnsi="標楷體" w:hint="eastAsia"/>
          <w:b/>
          <w:sz w:val="32"/>
          <w:szCs w:val="32"/>
        </w:rPr>
        <w:t>第五點、第六點、第八點</w:t>
      </w:r>
      <w:r w:rsidR="00EE4C1A" w:rsidRPr="00E92AD7">
        <w:rPr>
          <w:rFonts w:ascii="標楷體" w:eastAsia="標楷體" w:hAnsi="標楷體" w:hint="eastAsia"/>
          <w:b/>
          <w:sz w:val="32"/>
          <w:szCs w:val="32"/>
        </w:rPr>
        <w:t>修正</w:t>
      </w:r>
      <w:r w:rsidR="00B37C28">
        <w:rPr>
          <w:rFonts w:ascii="標楷體" w:eastAsia="標楷體" w:hAnsi="標楷體" w:hint="eastAsia"/>
          <w:b/>
          <w:sz w:val="32"/>
          <w:szCs w:val="32"/>
        </w:rPr>
        <w:t>規定</w:t>
      </w:r>
    </w:p>
    <w:p w:rsidR="00E42CFA" w:rsidRPr="00384B10" w:rsidRDefault="00E42CFA" w:rsidP="00B37C28">
      <w:p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五、評選分下列二階段辦理：</w:t>
      </w:r>
    </w:p>
    <w:p w:rsidR="00E42CFA" w:rsidRPr="00384B10" w:rsidRDefault="00E42CFA" w:rsidP="00E42CFA">
      <w:pPr>
        <w:snapToGrid w:val="0"/>
        <w:spacing w:beforeLines="50" w:before="180"/>
        <w:ind w:leftChars="58" w:left="1130" w:hangingChars="354" w:hanging="991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（一）</w:t>
      </w:r>
      <w:r w:rsidR="002A37AA" w:rsidRPr="002A37AA">
        <w:rPr>
          <w:rFonts w:ascii="標楷體" w:eastAsia="標楷體" w:hAnsi="標楷體" w:hint="eastAsia"/>
          <w:sz w:val="28"/>
          <w:szCs w:val="28"/>
        </w:rPr>
        <w:t>初選：以書面審查為原則，高級中等學校組（包括師資培育之大學附設高級中等學校、設有國民中學部之高級中等學校、海外臺灣學校及大陸地區</w:t>
      </w:r>
      <w:proofErr w:type="gramStart"/>
      <w:r w:rsidR="002A37AA" w:rsidRPr="002A37A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A37AA" w:rsidRPr="002A37AA">
        <w:rPr>
          <w:rFonts w:ascii="標楷體" w:eastAsia="標楷體" w:hAnsi="標楷體" w:hint="eastAsia"/>
          <w:sz w:val="28"/>
          <w:szCs w:val="28"/>
        </w:rPr>
        <w:t>商學校）劃分為</w:t>
      </w:r>
      <w:r w:rsidR="002B42DF" w:rsidRPr="002B42DF">
        <w:rPr>
          <w:rFonts w:ascii="標楷體" w:eastAsia="標楷體" w:hAnsi="標楷體" w:hint="eastAsia"/>
          <w:sz w:val="28"/>
          <w:szCs w:val="28"/>
        </w:rPr>
        <w:t>臺北市、新北市、桃園市、</w:t>
      </w:r>
      <w:proofErr w:type="gramStart"/>
      <w:r w:rsidR="002B42DF" w:rsidRPr="002B42D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B42DF" w:rsidRPr="002B42DF">
        <w:rPr>
          <w:rFonts w:ascii="標楷體" w:eastAsia="標楷體" w:hAnsi="標楷體" w:hint="eastAsia"/>
          <w:sz w:val="28"/>
          <w:szCs w:val="28"/>
        </w:rPr>
        <w:t>中市、高雄市</w:t>
      </w:r>
      <w:r w:rsidR="002B42DF">
        <w:rPr>
          <w:rFonts w:ascii="標楷體" w:eastAsia="標楷體" w:hAnsi="標楷體" w:hint="eastAsia"/>
          <w:sz w:val="28"/>
          <w:szCs w:val="28"/>
        </w:rPr>
        <w:t>及</w:t>
      </w:r>
      <w:r w:rsidR="002A37AA" w:rsidRPr="002A37AA">
        <w:rPr>
          <w:rFonts w:ascii="標楷體" w:eastAsia="標楷體" w:hAnsi="標楷體" w:hint="eastAsia"/>
          <w:sz w:val="28"/>
          <w:szCs w:val="28"/>
        </w:rPr>
        <w:t>本部國民及學前教育署六區，由各區就主動參選及主管教育行政機關舉薦之各校長評選後，推薦參加複選；國民中學組、國民小學組（包括師資培育之大學附設國民小學）由學校所在地之直轄市、縣（市）政府就主動參選及主管教育行政機關舉薦之各校長評選後，推薦參加複選。</w:t>
      </w:r>
    </w:p>
    <w:p w:rsidR="00E42CFA" w:rsidRPr="00384B10" w:rsidRDefault="00E42CFA" w:rsidP="00E42CFA">
      <w:pPr>
        <w:snapToGrid w:val="0"/>
        <w:spacing w:beforeLines="50" w:before="180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（二）複選：以發表會審查並參考實地觀察紀錄為原則，由本部評選後核定。本部得委託機關學校或專業機構辦理評選。</w:t>
      </w:r>
    </w:p>
    <w:p w:rsidR="00E42CFA" w:rsidRPr="00384B10" w:rsidRDefault="00E42CFA" w:rsidP="00E42CFA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參選校長未達獎勵基準時，得以從缺方式處理。</w:t>
      </w:r>
    </w:p>
    <w:p w:rsidR="00E33407" w:rsidRPr="00384B10" w:rsidRDefault="00E33407" w:rsidP="00E33407">
      <w:pPr>
        <w:snapToGrid w:val="0"/>
        <w:spacing w:beforeLines="50" w:before="180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六、辦理初選機關依前點規定推薦之校長人數如下：</w:t>
      </w:r>
    </w:p>
    <w:p w:rsidR="002A37AA" w:rsidRDefault="00E33407" w:rsidP="00E33407">
      <w:pPr>
        <w:snapToGrid w:val="0"/>
        <w:ind w:leftChars="235" w:left="1417" w:hanging="853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（一）</w:t>
      </w:r>
      <w:r w:rsidR="002A37AA" w:rsidRPr="002A37AA">
        <w:rPr>
          <w:rFonts w:ascii="標楷體" w:eastAsia="標楷體" w:hAnsi="標楷體" w:hint="eastAsia"/>
          <w:sz w:val="28"/>
          <w:szCs w:val="28"/>
        </w:rPr>
        <w:t>高級中等學校組校長：劃分為</w:t>
      </w:r>
      <w:r w:rsidR="002B42DF" w:rsidRPr="002B42DF">
        <w:rPr>
          <w:rFonts w:ascii="標楷體" w:eastAsia="標楷體" w:hAnsi="標楷體" w:hint="eastAsia"/>
          <w:sz w:val="28"/>
          <w:szCs w:val="28"/>
        </w:rPr>
        <w:t>臺北市、新北市、桃園市、</w:t>
      </w:r>
      <w:proofErr w:type="gramStart"/>
      <w:r w:rsidR="002B42DF" w:rsidRPr="002B42D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B42DF" w:rsidRPr="002B42DF">
        <w:rPr>
          <w:rFonts w:ascii="標楷體" w:eastAsia="標楷體" w:hAnsi="標楷體" w:hint="eastAsia"/>
          <w:sz w:val="28"/>
          <w:szCs w:val="28"/>
        </w:rPr>
        <w:t>中市、高雄市</w:t>
      </w:r>
      <w:bookmarkStart w:id="0" w:name="_GoBack"/>
      <w:bookmarkEnd w:id="0"/>
      <w:r w:rsidR="002A37AA" w:rsidRPr="002A37AA">
        <w:rPr>
          <w:rFonts w:ascii="標楷體" w:eastAsia="標楷體" w:hAnsi="標楷體" w:hint="eastAsia"/>
          <w:sz w:val="28"/>
          <w:szCs w:val="28"/>
        </w:rPr>
        <w:t>及本部國民及學前教育署六區，各區並依主管校數之校長人數比例分配，高級中等學校校長人數二十人以下得推薦一人；二十一人以上，每增加滿二十人得增加推薦一人，至多以推薦十四人為限。</w:t>
      </w:r>
    </w:p>
    <w:p w:rsidR="00E33407" w:rsidRPr="00384B10" w:rsidRDefault="00E33407" w:rsidP="00E33407">
      <w:pPr>
        <w:snapToGrid w:val="0"/>
        <w:ind w:leftChars="235" w:left="1417" w:hanging="853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（二）國民中學組校長：每直轄市、縣（市）三十五人以下得推薦一人；三十六人至七十人得推薦二人；七十一人以上得推薦三人。</w:t>
      </w:r>
    </w:p>
    <w:p w:rsidR="002A37AA" w:rsidRPr="00384B10" w:rsidRDefault="00E33407" w:rsidP="002A37AA">
      <w:pPr>
        <w:snapToGrid w:val="0"/>
        <w:ind w:leftChars="235" w:left="1417" w:hanging="853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（三）</w:t>
      </w:r>
      <w:r w:rsidR="002A37AA" w:rsidRPr="00384B10">
        <w:rPr>
          <w:rFonts w:ascii="標楷體" w:eastAsia="標楷體" w:hAnsi="標楷體" w:hint="eastAsia"/>
          <w:sz w:val="28"/>
          <w:szCs w:val="28"/>
        </w:rPr>
        <w:t>國民小學組校長：每直轄市、縣（市）五十人以下得推薦一人；五十一人至一百人得推薦二人；一百零一人至二百人得推薦三人；二百零一人以上得推薦四人。</w:t>
      </w:r>
    </w:p>
    <w:p w:rsidR="00E33407" w:rsidRPr="002A37AA" w:rsidRDefault="00E33407" w:rsidP="00E33407">
      <w:pPr>
        <w:snapToGrid w:val="0"/>
        <w:ind w:leftChars="235" w:left="1417" w:hanging="853"/>
        <w:rPr>
          <w:rFonts w:ascii="標楷體" w:eastAsia="標楷體" w:hAnsi="標楷體"/>
          <w:sz w:val="28"/>
          <w:szCs w:val="28"/>
        </w:rPr>
      </w:pPr>
    </w:p>
    <w:p w:rsidR="00E42CFA" w:rsidRPr="00384B10" w:rsidRDefault="00E42CFA" w:rsidP="00E42CFA">
      <w:pPr>
        <w:snapToGrid w:val="0"/>
        <w:spacing w:before="100" w:beforeAutospacing="1"/>
        <w:ind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八、評選小組審議推薦案件，</w:t>
      </w:r>
      <w:proofErr w:type="gramStart"/>
      <w:r w:rsidRPr="00384B10">
        <w:rPr>
          <w:rFonts w:ascii="標楷體" w:eastAsia="標楷體" w:hAnsi="標楷體" w:hint="eastAsia"/>
          <w:sz w:val="28"/>
          <w:szCs w:val="28"/>
        </w:rPr>
        <w:t>得參閱</w:t>
      </w:r>
      <w:proofErr w:type="gramEnd"/>
      <w:r w:rsidRPr="00384B10">
        <w:rPr>
          <w:rFonts w:ascii="標楷體" w:eastAsia="標楷體" w:hAnsi="標楷體" w:hint="eastAsia"/>
          <w:sz w:val="28"/>
          <w:szCs w:val="28"/>
        </w:rPr>
        <w:t>有關資料，必要時得至參選</w:t>
      </w:r>
      <w:smartTag w:uri="urn:schemas-microsoft-com:office:smarttags" w:element="PersonName">
        <w:r w:rsidRPr="00384B10">
          <w:rPr>
            <w:rFonts w:ascii="標楷體" w:eastAsia="標楷體" w:hAnsi="標楷體" w:hint="eastAsia"/>
            <w:sz w:val="28"/>
            <w:szCs w:val="28"/>
          </w:rPr>
          <w:t>校長</w:t>
        </w:r>
      </w:smartTag>
      <w:r w:rsidRPr="00384B10">
        <w:rPr>
          <w:rFonts w:ascii="標楷體" w:eastAsia="標楷體" w:hAnsi="標楷體" w:hint="eastAsia"/>
          <w:sz w:val="28"/>
          <w:szCs w:val="28"/>
        </w:rPr>
        <w:t>之學校進行實地審查或請參選</w:t>
      </w:r>
      <w:smartTag w:uri="urn:schemas-microsoft-com:office:smarttags" w:element="PersonName">
        <w:r w:rsidRPr="00384B10">
          <w:rPr>
            <w:rFonts w:ascii="標楷體" w:eastAsia="標楷體" w:hAnsi="標楷體" w:hint="eastAsia"/>
            <w:sz w:val="28"/>
            <w:szCs w:val="28"/>
          </w:rPr>
          <w:t>校長</w:t>
        </w:r>
      </w:smartTag>
      <w:r w:rsidRPr="00384B10">
        <w:rPr>
          <w:rFonts w:ascii="標楷體" w:eastAsia="標楷體" w:hAnsi="標楷體" w:hint="eastAsia"/>
          <w:sz w:val="28"/>
          <w:szCs w:val="28"/>
        </w:rPr>
        <w:t>至指定地點進行簡報。</w:t>
      </w:r>
    </w:p>
    <w:p w:rsidR="00E42CFA" w:rsidRPr="00384B10" w:rsidRDefault="002A37AA" w:rsidP="002A37AA">
      <w:pPr>
        <w:snapToGrid w:val="0"/>
        <w:ind w:leftChars="237" w:left="631" w:hangingChars="22" w:hanging="62"/>
        <w:jc w:val="both"/>
        <w:rPr>
          <w:rFonts w:ascii="標楷體" w:eastAsia="標楷體" w:hAnsi="標楷體"/>
          <w:sz w:val="28"/>
          <w:szCs w:val="28"/>
        </w:rPr>
      </w:pPr>
      <w:r w:rsidRPr="002A37AA">
        <w:rPr>
          <w:rFonts w:ascii="標楷體" w:eastAsia="標楷體" w:hAnsi="標楷體" w:hint="eastAsia"/>
          <w:sz w:val="28"/>
          <w:szCs w:val="28"/>
        </w:rPr>
        <w:t>前項小組委員迴避之義務，適用或準用行政程序法第三十二條、第三十三條規定辦理。</w:t>
      </w:r>
    </w:p>
    <w:p w:rsidR="0064465B" w:rsidRDefault="0064465B" w:rsidP="00BD26D7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</w:p>
    <w:sectPr w:rsidR="0064465B" w:rsidSect="0052755B">
      <w:footerReference w:type="default" r:id="rId9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57" w:rsidRDefault="00370157" w:rsidP="00991FD7">
      <w:r>
        <w:separator/>
      </w:r>
    </w:p>
  </w:endnote>
  <w:endnote w:type="continuationSeparator" w:id="0">
    <w:p w:rsidR="00370157" w:rsidRDefault="00370157" w:rsidP="0099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05" w:rsidRDefault="00F53EA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42DF" w:rsidRPr="002B42D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82705" w:rsidRDefault="00382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57" w:rsidRDefault="00370157" w:rsidP="00991FD7">
      <w:r>
        <w:separator/>
      </w:r>
    </w:p>
  </w:footnote>
  <w:footnote w:type="continuationSeparator" w:id="0">
    <w:p w:rsidR="00370157" w:rsidRDefault="00370157" w:rsidP="0099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BCB"/>
    <w:multiLevelType w:val="hybridMultilevel"/>
    <w:tmpl w:val="A1BEA146"/>
    <w:lvl w:ilvl="0" w:tplc="AA9CAA9C">
      <w:start w:val="1"/>
      <w:numFmt w:val="taiwaneseCountingThousand"/>
      <w:lvlText w:val="%1、"/>
      <w:lvlJc w:val="left"/>
      <w:pPr>
        <w:ind w:left="132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09D01128"/>
    <w:multiLevelType w:val="multilevel"/>
    <w:tmpl w:val="A566A272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">
    <w:nsid w:val="10096F40"/>
    <w:multiLevelType w:val="hybridMultilevel"/>
    <w:tmpl w:val="5C22FAE8"/>
    <w:lvl w:ilvl="0" w:tplc="F46A08E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055218D"/>
    <w:multiLevelType w:val="hybridMultilevel"/>
    <w:tmpl w:val="AC969B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2072871"/>
    <w:multiLevelType w:val="multilevel"/>
    <w:tmpl w:val="B950E2BA"/>
    <w:lvl w:ilvl="0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5">
    <w:nsid w:val="254B7549"/>
    <w:multiLevelType w:val="hybridMultilevel"/>
    <w:tmpl w:val="6414B8D6"/>
    <w:lvl w:ilvl="0" w:tplc="A64EA38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69B45E4"/>
    <w:multiLevelType w:val="hybridMultilevel"/>
    <w:tmpl w:val="3A3202E2"/>
    <w:lvl w:ilvl="0" w:tplc="C240B3CC">
      <w:start w:val="1"/>
      <w:numFmt w:val="taiwaneseCountingThousand"/>
      <w:lvlText w:val="（%1）"/>
      <w:lvlJc w:val="left"/>
      <w:pPr>
        <w:ind w:left="2356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7">
    <w:nsid w:val="2882320C"/>
    <w:multiLevelType w:val="multilevel"/>
    <w:tmpl w:val="8886EAC6"/>
    <w:lvl w:ilvl="0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8">
    <w:nsid w:val="31EC6C49"/>
    <w:multiLevelType w:val="hybridMultilevel"/>
    <w:tmpl w:val="308268F4"/>
    <w:lvl w:ilvl="0" w:tplc="E31E9886">
      <w:start w:val="1"/>
      <w:numFmt w:val="taiwaneseCountingThousand"/>
      <w:lvlText w:val="%1、"/>
      <w:lvlJc w:val="left"/>
      <w:pPr>
        <w:ind w:left="105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9">
    <w:nsid w:val="3ECD7654"/>
    <w:multiLevelType w:val="hybridMultilevel"/>
    <w:tmpl w:val="CFC8A8DC"/>
    <w:lvl w:ilvl="0" w:tplc="AEB4E30A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0">
    <w:nsid w:val="51BF4FF2"/>
    <w:multiLevelType w:val="hybridMultilevel"/>
    <w:tmpl w:val="8B501904"/>
    <w:lvl w:ilvl="0" w:tplc="F48EAC7C">
      <w:start w:val="1"/>
      <w:numFmt w:val="taiwaneseCountingThousand"/>
      <w:lvlText w:val="%1、"/>
      <w:lvlJc w:val="left"/>
      <w:pPr>
        <w:ind w:left="133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  <w:rPr>
        <w:rFonts w:cs="Times New Roman"/>
      </w:rPr>
    </w:lvl>
  </w:abstractNum>
  <w:abstractNum w:abstractNumId="11">
    <w:nsid w:val="54CB3E0D"/>
    <w:multiLevelType w:val="hybridMultilevel"/>
    <w:tmpl w:val="BF84D9B0"/>
    <w:lvl w:ilvl="0" w:tplc="9ED0F8C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>
    <w:nsid w:val="55D504E7"/>
    <w:multiLevelType w:val="hybridMultilevel"/>
    <w:tmpl w:val="1A46305A"/>
    <w:lvl w:ilvl="0" w:tplc="48B0D9A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5B797C8B"/>
    <w:multiLevelType w:val="hybridMultilevel"/>
    <w:tmpl w:val="41A4B784"/>
    <w:lvl w:ilvl="0" w:tplc="BCF0B6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1E9056B"/>
    <w:multiLevelType w:val="hybridMultilevel"/>
    <w:tmpl w:val="CFE8AA96"/>
    <w:lvl w:ilvl="0" w:tplc="DECAA7F6">
      <w:start w:val="1"/>
      <w:numFmt w:val="taiwaneseCountingThousand"/>
      <w:lvlText w:val="%1、"/>
      <w:lvlJc w:val="left"/>
      <w:pPr>
        <w:ind w:left="105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15">
    <w:nsid w:val="634B7F0E"/>
    <w:multiLevelType w:val="hybridMultilevel"/>
    <w:tmpl w:val="A2B69274"/>
    <w:lvl w:ilvl="0" w:tplc="BCF0B6C6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466C2E24">
      <w:start w:val="1"/>
      <w:numFmt w:val="taiwaneseCountingThousand"/>
      <w:suff w:val="nothing"/>
      <w:lvlText w:val="（%2）"/>
      <w:lvlJc w:val="left"/>
      <w:pPr>
        <w:ind w:left="1871" w:hanging="1191"/>
      </w:pPr>
      <w:rPr>
        <w:rFonts w:cs="Times New Roman" w:hint="eastAsia"/>
        <w:b w:val="0"/>
        <w:i w:val="0"/>
      </w:rPr>
    </w:lvl>
    <w:lvl w:ilvl="2" w:tplc="7E4C9D6E">
      <w:start w:val="1"/>
      <w:numFmt w:val="taiwaneseCountingThousand"/>
      <w:lvlText w:val="(%3)"/>
      <w:lvlJc w:val="left"/>
      <w:pPr>
        <w:ind w:left="1080" w:hanging="72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6">
    <w:nsid w:val="76AA179C"/>
    <w:multiLevelType w:val="hybridMultilevel"/>
    <w:tmpl w:val="CFE8AA96"/>
    <w:lvl w:ilvl="0" w:tplc="DECAA7F6">
      <w:start w:val="1"/>
      <w:numFmt w:val="taiwaneseCountingThousand"/>
      <w:lvlText w:val="%1、"/>
      <w:lvlJc w:val="left"/>
      <w:pPr>
        <w:ind w:left="105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17">
    <w:nsid w:val="7C187C69"/>
    <w:multiLevelType w:val="hybridMultilevel"/>
    <w:tmpl w:val="DBA633E4"/>
    <w:lvl w:ilvl="0" w:tplc="728A826C">
      <w:start w:val="1"/>
      <w:numFmt w:val="taiwaneseCountingThousand"/>
      <w:lvlText w:val="%1、"/>
      <w:lvlJc w:val="left"/>
      <w:pPr>
        <w:ind w:left="87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  <w:rPr>
        <w:rFonts w:cs="Times New Roman"/>
      </w:rPr>
    </w:lvl>
  </w:abstractNum>
  <w:abstractNum w:abstractNumId="18">
    <w:nsid w:val="7EB12D78"/>
    <w:multiLevelType w:val="hybridMultilevel"/>
    <w:tmpl w:val="B8900748"/>
    <w:lvl w:ilvl="0" w:tplc="A67C57A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F9729A6"/>
    <w:multiLevelType w:val="hybridMultilevel"/>
    <w:tmpl w:val="B1A0BC4C"/>
    <w:lvl w:ilvl="0" w:tplc="5FAA8A72">
      <w:start w:val="1"/>
      <w:numFmt w:val="taiwaneseCountingThousand"/>
      <w:lvlText w:val="%1、"/>
      <w:lvlJc w:val="left"/>
      <w:pPr>
        <w:ind w:left="105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9"/>
  </w:num>
  <w:num w:numId="5">
    <w:abstractNumId w:val="17"/>
  </w:num>
  <w:num w:numId="6">
    <w:abstractNumId w:val="8"/>
  </w:num>
  <w:num w:numId="7">
    <w:abstractNumId w:val="14"/>
  </w:num>
  <w:num w:numId="8">
    <w:abstractNumId w:val="16"/>
  </w:num>
  <w:num w:numId="9">
    <w:abstractNumId w:val="3"/>
  </w:num>
  <w:num w:numId="10">
    <w:abstractNumId w:val="13"/>
  </w:num>
  <w:num w:numId="11">
    <w:abstractNumId w:val="15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8"/>
  </w:num>
  <w:num w:numId="18">
    <w:abstractNumId w:val="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C0"/>
    <w:rsid w:val="000049AE"/>
    <w:rsid w:val="00021279"/>
    <w:rsid w:val="000346F2"/>
    <w:rsid w:val="00036977"/>
    <w:rsid w:val="0004281C"/>
    <w:rsid w:val="000439A7"/>
    <w:rsid w:val="00054A78"/>
    <w:rsid w:val="00067474"/>
    <w:rsid w:val="00072871"/>
    <w:rsid w:val="000732BE"/>
    <w:rsid w:val="000B4722"/>
    <w:rsid w:val="000D48E9"/>
    <w:rsid w:val="000E0803"/>
    <w:rsid w:val="0010141D"/>
    <w:rsid w:val="001115EC"/>
    <w:rsid w:val="00121CF7"/>
    <w:rsid w:val="001360D6"/>
    <w:rsid w:val="001516A4"/>
    <w:rsid w:val="001542B0"/>
    <w:rsid w:val="001561FF"/>
    <w:rsid w:val="00167986"/>
    <w:rsid w:val="00170D45"/>
    <w:rsid w:val="001B57F8"/>
    <w:rsid w:val="001B73EB"/>
    <w:rsid w:val="001C258B"/>
    <w:rsid w:val="001C37B5"/>
    <w:rsid w:val="001D5DD8"/>
    <w:rsid w:val="001E0ED3"/>
    <w:rsid w:val="001F1E41"/>
    <w:rsid w:val="00211D26"/>
    <w:rsid w:val="00234F98"/>
    <w:rsid w:val="002356BC"/>
    <w:rsid w:val="002555DF"/>
    <w:rsid w:val="0026000D"/>
    <w:rsid w:val="00277302"/>
    <w:rsid w:val="0028045C"/>
    <w:rsid w:val="00280733"/>
    <w:rsid w:val="0029099E"/>
    <w:rsid w:val="002A37AA"/>
    <w:rsid w:val="002B42DF"/>
    <w:rsid w:val="002D1D24"/>
    <w:rsid w:val="002E24A2"/>
    <w:rsid w:val="002E5AA3"/>
    <w:rsid w:val="002E74FC"/>
    <w:rsid w:val="00315ECF"/>
    <w:rsid w:val="0032519E"/>
    <w:rsid w:val="003330CC"/>
    <w:rsid w:val="00351632"/>
    <w:rsid w:val="00353622"/>
    <w:rsid w:val="00370157"/>
    <w:rsid w:val="003746F2"/>
    <w:rsid w:val="00377222"/>
    <w:rsid w:val="00382705"/>
    <w:rsid w:val="00384B10"/>
    <w:rsid w:val="00390BCB"/>
    <w:rsid w:val="003A2F1C"/>
    <w:rsid w:val="003A5781"/>
    <w:rsid w:val="003C140F"/>
    <w:rsid w:val="004010A7"/>
    <w:rsid w:val="00423F01"/>
    <w:rsid w:val="00425698"/>
    <w:rsid w:val="00430C91"/>
    <w:rsid w:val="00432514"/>
    <w:rsid w:val="00440299"/>
    <w:rsid w:val="004543C8"/>
    <w:rsid w:val="00456B15"/>
    <w:rsid w:val="004763AF"/>
    <w:rsid w:val="00494C50"/>
    <w:rsid w:val="004A297E"/>
    <w:rsid w:val="004A528D"/>
    <w:rsid w:val="004A5D51"/>
    <w:rsid w:val="004D25B5"/>
    <w:rsid w:val="004E506F"/>
    <w:rsid w:val="004F077D"/>
    <w:rsid w:val="004F594B"/>
    <w:rsid w:val="004F7B0D"/>
    <w:rsid w:val="005032F5"/>
    <w:rsid w:val="0052755B"/>
    <w:rsid w:val="0053629D"/>
    <w:rsid w:val="00536882"/>
    <w:rsid w:val="00537F69"/>
    <w:rsid w:val="00573A0A"/>
    <w:rsid w:val="005777D4"/>
    <w:rsid w:val="0058696B"/>
    <w:rsid w:val="005916C5"/>
    <w:rsid w:val="00594EDC"/>
    <w:rsid w:val="005F0BAA"/>
    <w:rsid w:val="005F62AE"/>
    <w:rsid w:val="006048BD"/>
    <w:rsid w:val="00624250"/>
    <w:rsid w:val="0064465B"/>
    <w:rsid w:val="00654217"/>
    <w:rsid w:val="00655B46"/>
    <w:rsid w:val="006827A4"/>
    <w:rsid w:val="006921A1"/>
    <w:rsid w:val="00694FF1"/>
    <w:rsid w:val="006B1AD2"/>
    <w:rsid w:val="006C2BCB"/>
    <w:rsid w:val="006C3BFD"/>
    <w:rsid w:val="006D3009"/>
    <w:rsid w:val="006E44A8"/>
    <w:rsid w:val="00704896"/>
    <w:rsid w:val="00705398"/>
    <w:rsid w:val="00707E07"/>
    <w:rsid w:val="00712C69"/>
    <w:rsid w:val="00724E9D"/>
    <w:rsid w:val="00744CE3"/>
    <w:rsid w:val="00751AD1"/>
    <w:rsid w:val="00771C5E"/>
    <w:rsid w:val="00777B1A"/>
    <w:rsid w:val="00782DE5"/>
    <w:rsid w:val="0079781D"/>
    <w:rsid w:val="007A1AF1"/>
    <w:rsid w:val="007A54E0"/>
    <w:rsid w:val="007B49D4"/>
    <w:rsid w:val="007C1DE8"/>
    <w:rsid w:val="007D06E5"/>
    <w:rsid w:val="007D3AE2"/>
    <w:rsid w:val="007E453E"/>
    <w:rsid w:val="007F46D4"/>
    <w:rsid w:val="00820A3E"/>
    <w:rsid w:val="00825C5A"/>
    <w:rsid w:val="00834A4B"/>
    <w:rsid w:val="008640D8"/>
    <w:rsid w:val="00867DE8"/>
    <w:rsid w:val="00895543"/>
    <w:rsid w:val="00895B94"/>
    <w:rsid w:val="008A12C6"/>
    <w:rsid w:val="008A14D4"/>
    <w:rsid w:val="008A1E56"/>
    <w:rsid w:val="008C01F8"/>
    <w:rsid w:val="008D5E6D"/>
    <w:rsid w:val="008E7909"/>
    <w:rsid w:val="00917789"/>
    <w:rsid w:val="00923D95"/>
    <w:rsid w:val="00934C9C"/>
    <w:rsid w:val="009359CD"/>
    <w:rsid w:val="0098514A"/>
    <w:rsid w:val="00985B9C"/>
    <w:rsid w:val="00991FD7"/>
    <w:rsid w:val="009958EB"/>
    <w:rsid w:val="00995DEB"/>
    <w:rsid w:val="00996E47"/>
    <w:rsid w:val="009A072F"/>
    <w:rsid w:val="009A3692"/>
    <w:rsid w:val="009A5F69"/>
    <w:rsid w:val="009C0D50"/>
    <w:rsid w:val="009D09D3"/>
    <w:rsid w:val="009D664E"/>
    <w:rsid w:val="009E113E"/>
    <w:rsid w:val="009E410F"/>
    <w:rsid w:val="009E555C"/>
    <w:rsid w:val="009E56EC"/>
    <w:rsid w:val="009E63C2"/>
    <w:rsid w:val="009F4F37"/>
    <w:rsid w:val="009F6955"/>
    <w:rsid w:val="00A22377"/>
    <w:rsid w:val="00A259E0"/>
    <w:rsid w:val="00A32B25"/>
    <w:rsid w:val="00A436EF"/>
    <w:rsid w:val="00A625D4"/>
    <w:rsid w:val="00AB2A42"/>
    <w:rsid w:val="00AB7884"/>
    <w:rsid w:val="00AD006E"/>
    <w:rsid w:val="00AD0DC1"/>
    <w:rsid w:val="00AF07C2"/>
    <w:rsid w:val="00AF3193"/>
    <w:rsid w:val="00B01B62"/>
    <w:rsid w:val="00B03DB2"/>
    <w:rsid w:val="00B061EE"/>
    <w:rsid w:val="00B21A31"/>
    <w:rsid w:val="00B22FE9"/>
    <w:rsid w:val="00B31B25"/>
    <w:rsid w:val="00B37C28"/>
    <w:rsid w:val="00BC1E6B"/>
    <w:rsid w:val="00BD26D7"/>
    <w:rsid w:val="00BD69D6"/>
    <w:rsid w:val="00BD741A"/>
    <w:rsid w:val="00BD7F96"/>
    <w:rsid w:val="00BE049B"/>
    <w:rsid w:val="00BE2006"/>
    <w:rsid w:val="00BF6D1A"/>
    <w:rsid w:val="00C16B13"/>
    <w:rsid w:val="00C17743"/>
    <w:rsid w:val="00C21476"/>
    <w:rsid w:val="00C225B4"/>
    <w:rsid w:val="00C24957"/>
    <w:rsid w:val="00C3563C"/>
    <w:rsid w:val="00C47C0F"/>
    <w:rsid w:val="00C620B8"/>
    <w:rsid w:val="00C64C2D"/>
    <w:rsid w:val="00C8002E"/>
    <w:rsid w:val="00CB13BA"/>
    <w:rsid w:val="00CC1FA0"/>
    <w:rsid w:val="00CC325E"/>
    <w:rsid w:val="00CC40A0"/>
    <w:rsid w:val="00CC5414"/>
    <w:rsid w:val="00CD02F6"/>
    <w:rsid w:val="00CF1D46"/>
    <w:rsid w:val="00D007C9"/>
    <w:rsid w:val="00D025DA"/>
    <w:rsid w:val="00D113D7"/>
    <w:rsid w:val="00D11B20"/>
    <w:rsid w:val="00D128C4"/>
    <w:rsid w:val="00D13440"/>
    <w:rsid w:val="00D217F3"/>
    <w:rsid w:val="00D45E4D"/>
    <w:rsid w:val="00D46956"/>
    <w:rsid w:val="00D739E1"/>
    <w:rsid w:val="00D97D17"/>
    <w:rsid w:val="00DA5F27"/>
    <w:rsid w:val="00DB10E8"/>
    <w:rsid w:val="00DB2AE3"/>
    <w:rsid w:val="00DB2E13"/>
    <w:rsid w:val="00DC474B"/>
    <w:rsid w:val="00DD6086"/>
    <w:rsid w:val="00DE31C5"/>
    <w:rsid w:val="00DE4D36"/>
    <w:rsid w:val="00E01B13"/>
    <w:rsid w:val="00E02383"/>
    <w:rsid w:val="00E04EEA"/>
    <w:rsid w:val="00E073FB"/>
    <w:rsid w:val="00E102AC"/>
    <w:rsid w:val="00E12885"/>
    <w:rsid w:val="00E33407"/>
    <w:rsid w:val="00E42CFA"/>
    <w:rsid w:val="00E63B3B"/>
    <w:rsid w:val="00E71CF9"/>
    <w:rsid w:val="00E73BEF"/>
    <w:rsid w:val="00E74425"/>
    <w:rsid w:val="00E82F54"/>
    <w:rsid w:val="00E84E55"/>
    <w:rsid w:val="00E905C7"/>
    <w:rsid w:val="00E92AD7"/>
    <w:rsid w:val="00EB3EF4"/>
    <w:rsid w:val="00ED3C70"/>
    <w:rsid w:val="00EE1F05"/>
    <w:rsid w:val="00EE4C1A"/>
    <w:rsid w:val="00F02243"/>
    <w:rsid w:val="00F06618"/>
    <w:rsid w:val="00F14CFE"/>
    <w:rsid w:val="00F17BD8"/>
    <w:rsid w:val="00F25EA8"/>
    <w:rsid w:val="00F52156"/>
    <w:rsid w:val="00F53EA8"/>
    <w:rsid w:val="00F55FD7"/>
    <w:rsid w:val="00F56D20"/>
    <w:rsid w:val="00F60570"/>
    <w:rsid w:val="00F6230A"/>
    <w:rsid w:val="00F67E74"/>
    <w:rsid w:val="00F73BC0"/>
    <w:rsid w:val="00F73E26"/>
    <w:rsid w:val="00F86CDF"/>
    <w:rsid w:val="00F9380E"/>
    <w:rsid w:val="00FA25E0"/>
    <w:rsid w:val="00FA2EDF"/>
    <w:rsid w:val="00FB12EB"/>
    <w:rsid w:val="00FB2E65"/>
    <w:rsid w:val="00FC2294"/>
    <w:rsid w:val="00FC3176"/>
    <w:rsid w:val="00FD02BD"/>
    <w:rsid w:val="00FD3D5A"/>
    <w:rsid w:val="00FD5B3D"/>
    <w:rsid w:val="00FE0438"/>
    <w:rsid w:val="00F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2A42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7B49D4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991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91FD7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991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91FD7"/>
    <w:rPr>
      <w:rFonts w:cs="Times New Roman"/>
      <w:kern w:val="2"/>
    </w:rPr>
  </w:style>
  <w:style w:type="paragraph" w:styleId="a9">
    <w:name w:val="Plain Text"/>
    <w:basedOn w:val="a"/>
    <w:link w:val="aa"/>
    <w:uiPriority w:val="99"/>
    <w:rsid w:val="00D45E4D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uiPriority w:val="99"/>
    <w:locked/>
    <w:rsid w:val="00D45E4D"/>
    <w:rPr>
      <w:rFonts w:ascii="細明體" w:eastAsia="細明體" w:hAnsi="Courier New" w:cs="Times New Roman"/>
      <w:kern w:val="2"/>
      <w:sz w:val="24"/>
    </w:rPr>
  </w:style>
  <w:style w:type="paragraph" w:styleId="ab">
    <w:name w:val="List Paragraph"/>
    <w:basedOn w:val="a"/>
    <w:uiPriority w:val="99"/>
    <w:qFormat/>
    <w:rsid w:val="00917789"/>
    <w:pPr>
      <w:ind w:leftChars="200" w:left="480"/>
    </w:pPr>
  </w:style>
  <w:style w:type="table" w:styleId="ac">
    <w:name w:val="Table Grid"/>
    <w:basedOn w:val="a1"/>
    <w:uiPriority w:val="99"/>
    <w:locked/>
    <w:rsid w:val="00F56D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F56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locked/>
    <w:rsid w:val="00F56D20"/>
    <w:rPr>
      <w:rFonts w:ascii="Arial Unicode MS" w:eastAsia="新細明體" w:hAnsi="Arial Unicode MS" w:cs="Arial Unicode MS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2A42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7B49D4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991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91FD7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991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91FD7"/>
    <w:rPr>
      <w:rFonts w:cs="Times New Roman"/>
      <w:kern w:val="2"/>
    </w:rPr>
  </w:style>
  <w:style w:type="paragraph" w:styleId="a9">
    <w:name w:val="Plain Text"/>
    <w:basedOn w:val="a"/>
    <w:link w:val="aa"/>
    <w:uiPriority w:val="99"/>
    <w:rsid w:val="00D45E4D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uiPriority w:val="99"/>
    <w:locked/>
    <w:rsid w:val="00D45E4D"/>
    <w:rPr>
      <w:rFonts w:ascii="細明體" w:eastAsia="細明體" w:hAnsi="Courier New" w:cs="Times New Roman"/>
      <w:kern w:val="2"/>
      <w:sz w:val="24"/>
    </w:rPr>
  </w:style>
  <w:style w:type="paragraph" w:styleId="ab">
    <w:name w:val="List Paragraph"/>
    <w:basedOn w:val="a"/>
    <w:uiPriority w:val="99"/>
    <w:qFormat/>
    <w:rsid w:val="00917789"/>
    <w:pPr>
      <w:ind w:leftChars="200" w:left="480"/>
    </w:pPr>
  </w:style>
  <w:style w:type="table" w:styleId="ac">
    <w:name w:val="Table Grid"/>
    <w:basedOn w:val="a1"/>
    <w:uiPriority w:val="99"/>
    <w:locked/>
    <w:rsid w:val="00F56D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F56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locked/>
    <w:rsid w:val="00F56D20"/>
    <w:rPr>
      <w:rFonts w:ascii="Arial Unicode MS" w:eastAsia="新細明體" w:hAnsi="Arial Unicode MS" w:cs="Arial Unicode MS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6B7E-8860-4158-A236-F9715C06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>教育部中辦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討論事項：(1)102年3月29日第7次署務會</dc:title>
  <dc:creator>教育部中辦</dc:creator>
  <cp:lastModifiedBy>user</cp:lastModifiedBy>
  <cp:revision>7</cp:revision>
  <cp:lastPrinted>2017-12-21T07:31:00Z</cp:lastPrinted>
  <dcterms:created xsi:type="dcterms:W3CDTF">2018-01-18T07:24:00Z</dcterms:created>
  <dcterms:modified xsi:type="dcterms:W3CDTF">2018-02-21T10:10:00Z</dcterms:modified>
</cp:coreProperties>
</file>