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0B" w:rsidRPr="00383CF1" w:rsidRDefault="00222DE7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34DD5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  <w:r w:rsidR="00383CF1">
        <w:rPr>
          <w:rFonts w:ascii="標楷體" w:eastAsia="標楷體" w:hAnsi="標楷體" w:hint="eastAsia"/>
          <w:b/>
          <w:sz w:val="32"/>
          <w:szCs w:val="32"/>
        </w:rPr>
        <w:t>(草案)</w:t>
      </w:r>
    </w:p>
    <w:p w:rsidR="00222DE7" w:rsidRPr="00C34EF4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C34EF4">
        <w:rPr>
          <w:rFonts w:ascii="標楷體" w:eastAsia="標楷體" w:hAnsi="標楷體" w:hint="eastAsia"/>
          <w:sz w:val="28"/>
          <w:szCs w:val="28"/>
        </w:rPr>
        <w:t>一、支給要件：以各機關員工在規定上班時間以外，經主管覈實指派延長工作者為限，且免刷卡員工加班者，其加班起迄時間應有刷卡、簽到或其他可資證明之紀錄。</w:t>
      </w:r>
    </w:p>
    <w:p w:rsidR="00911C76" w:rsidRPr="00911C76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911C76">
        <w:rPr>
          <w:rFonts w:ascii="標楷體" w:eastAsia="標楷體" w:hAnsi="標楷體" w:hint="eastAsia"/>
          <w:sz w:val="28"/>
          <w:szCs w:val="28"/>
        </w:rPr>
        <w:t>二、支給標準：以每小時為單位，依下列方式計算：</w:t>
      </w:r>
    </w:p>
    <w:p w:rsidR="00911C76" w:rsidRPr="00911C76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911C76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11C76">
        <w:rPr>
          <w:rFonts w:ascii="標楷體" w:eastAsia="標楷體" w:hAnsi="標楷體" w:hint="eastAsia"/>
          <w:sz w:val="28"/>
          <w:szCs w:val="28"/>
        </w:rPr>
        <w:t>職員：非主管按月支薪俸、專業加給二項，主管人員及簡任(派)非主管人員比照主管職務核給職務加給有案者，另加主管職務加給或比照主管職務核給之職務加給三項之總和，除以二四０為每小時支給標準。</w:t>
      </w:r>
    </w:p>
    <w:p w:rsidR="00911C76" w:rsidRPr="00911C76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911C76">
        <w:rPr>
          <w:rFonts w:ascii="標楷體" w:eastAsia="標楷體" w:hAnsi="標楷體" w:hint="eastAsia"/>
          <w:sz w:val="28"/>
          <w:szCs w:val="28"/>
        </w:rPr>
        <w:t>（二）約聘僱人員：按月支單一薪酬除以二四０為每小時支給標準。</w:t>
      </w:r>
    </w:p>
    <w:p w:rsidR="00983F08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911C76">
        <w:rPr>
          <w:rFonts w:ascii="標楷體" w:eastAsia="標楷體" w:hAnsi="標楷體" w:hint="eastAsia"/>
          <w:sz w:val="28"/>
          <w:szCs w:val="28"/>
        </w:rPr>
        <w:t xml:space="preserve"> （三）技工、工友：按月支工餉、專業加給及報院核定有案之每月固定經常性工作給與之總和，除以二四０為每小時支給標準。</w:t>
      </w:r>
    </w:p>
    <w:p w:rsidR="00222DE7" w:rsidRDefault="00983F08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22DE7" w:rsidRPr="00C34EF4">
        <w:rPr>
          <w:rFonts w:ascii="標楷體" w:eastAsia="標楷體" w:hAnsi="標楷體" w:hint="eastAsia"/>
          <w:sz w:val="28"/>
          <w:szCs w:val="28"/>
        </w:rPr>
        <w:t>三、</w:t>
      </w:r>
      <w:r w:rsidR="00323732" w:rsidRPr="00323732">
        <w:rPr>
          <w:rFonts w:ascii="標楷體" w:eastAsia="標楷體" w:hAnsi="標楷體" w:hint="eastAsia"/>
          <w:sz w:val="28"/>
          <w:szCs w:val="28"/>
        </w:rPr>
        <w:t>各機關員工經依規定指派加班，機關對加班費之支給，應訂定管制要點加強查核，不得浮濫，如有虛報，一經查明，應嚴予議處</w:t>
      </w:r>
      <w:r w:rsidR="00B32B29" w:rsidRPr="00B32B29">
        <w:rPr>
          <w:rFonts w:ascii="標楷體" w:eastAsia="標楷體" w:hAnsi="標楷體" w:hint="eastAsia"/>
          <w:sz w:val="28"/>
          <w:szCs w:val="28"/>
        </w:rPr>
        <w:t>，且已給予補休假、獎勵或其他相當之補償者，不得重複核給加班費。</w:t>
      </w:r>
    </w:p>
    <w:p w:rsidR="00383CF1" w:rsidRPr="00C34EF4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383CF1">
        <w:rPr>
          <w:rFonts w:ascii="標楷體" w:eastAsia="標楷體" w:hAnsi="標楷體" w:hint="eastAsia"/>
          <w:sz w:val="28"/>
          <w:szCs w:val="28"/>
        </w:rPr>
        <w:t>本要點所稱主管機關，指總統府、國家安全會議、中央一級及中央二級機關或相當二級機關之獨立機關、省政府、省諮議會、直轄市政府、直轄市議會、縣（市）政府及縣（市）議會。</w:t>
      </w:r>
    </w:p>
    <w:p w:rsidR="00911C76" w:rsidRPr="00911C76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11C76">
        <w:rPr>
          <w:rFonts w:ascii="標楷體" w:eastAsia="標楷體" w:hAnsi="標楷體" w:hint="eastAsia"/>
          <w:sz w:val="28"/>
          <w:szCs w:val="28"/>
        </w:rPr>
        <w:t>五、各機關職員（含約聘僱人員）加班</w:t>
      </w:r>
      <w:r w:rsidR="00383CF1">
        <w:rPr>
          <w:rFonts w:ascii="標楷體" w:eastAsia="標楷體" w:hAnsi="標楷體" w:hint="eastAsia"/>
          <w:sz w:val="28"/>
          <w:szCs w:val="28"/>
        </w:rPr>
        <w:t>費</w:t>
      </w:r>
      <w:r w:rsidRPr="00911C76">
        <w:rPr>
          <w:rFonts w:ascii="標楷體" w:eastAsia="標楷體" w:hAnsi="標楷體" w:hint="eastAsia"/>
          <w:sz w:val="28"/>
          <w:szCs w:val="28"/>
        </w:rPr>
        <w:t>管制規定：</w:t>
      </w:r>
    </w:p>
    <w:p w:rsidR="00911C76" w:rsidRPr="00911C76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911C76">
        <w:rPr>
          <w:rFonts w:ascii="標楷體" w:eastAsia="標楷體" w:hAnsi="標楷體" w:hint="eastAsia"/>
          <w:sz w:val="28"/>
          <w:szCs w:val="28"/>
        </w:rPr>
        <w:t>（一）各機關職員（含約聘僱人員）加班，應由其單位主管視業務需要事先覈實指派，每人每</w:t>
      </w:r>
      <w:r w:rsidR="00F434AE">
        <w:rPr>
          <w:rFonts w:ascii="標楷體" w:eastAsia="標楷體" w:hAnsi="標楷體" w:hint="eastAsia"/>
          <w:sz w:val="28"/>
          <w:szCs w:val="28"/>
        </w:rPr>
        <w:t>月</w:t>
      </w:r>
      <w:r w:rsidR="00383CF1">
        <w:rPr>
          <w:rFonts w:ascii="標楷體" w:eastAsia="標楷體" w:hAnsi="標楷體" w:hint="eastAsia"/>
          <w:sz w:val="28"/>
          <w:szCs w:val="28"/>
        </w:rPr>
        <w:t>支給</w:t>
      </w:r>
      <w:r w:rsidRPr="00911C76">
        <w:rPr>
          <w:rFonts w:ascii="標楷體" w:eastAsia="標楷體" w:hAnsi="標楷體" w:hint="eastAsia"/>
          <w:sz w:val="28"/>
          <w:szCs w:val="28"/>
        </w:rPr>
        <w:t>加班</w:t>
      </w:r>
      <w:r w:rsidR="00383CF1">
        <w:rPr>
          <w:rFonts w:ascii="標楷體" w:eastAsia="標楷體" w:hAnsi="標楷體" w:hint="eastAsia"/>
          <w:sz w:val="28"/>
          <w:szCs w:val="28"/>
        </w:rPr>
        <w:t>費</w:t>
      </w:r>
      <w:r w:rsidRPr="00911C76">
        <w:rPr>
          <w:rFonts w:ascii="標楷體" w:eastAsia="標楷體" w:hAnsi="標楷體" w:hint="eastAsia"/>
          <w:sz w:val="28"/>
          <w:szCs w:val="28"/>
        </w:rPr>
        <w:t>以不超過二十小時為限。</w:t>
      </w:r>
    </w:p>
    <w:p w:rsidR="001A5D7E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911C76">
        <w:rPr>
          <w:rFonts w:ascii="標楷體" w:eastAsia="標楷體" w:hAnsi="標楷體" w:hint="eastAsia"/>
          <w:sz w:val="28"/>
          <w:szCs w:val="28"/>
        </w:rPr>
        <w:t>（二）</w:t>
      </w:r>
      <w:r w:rsidR="00383CF1" w:rsidRPr="00383CF1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得申請專案加班，上開專案加班費均需報主管機關或主管機關授權之所屬機</w:t>
      </w:r>
      <w:r w:rsidR="00383CF1" w:rsidRPr="00383CF1">
        <w:rPr>
          <w:rFonts w:ascii="標楷體" w:eastAsia="標楷體" w:hAnsi="標楷體" w:hint="eastAsia"/>
          <w:sz w:val="28"/>
          <w:szCs w:val="28"/>
        </w:rPr>
        <w:lastRenderedPageBreak/>
        <w:t>關核准後始得支給。但警察機關外勤警察人員、消防機關外勤消防人員、</w:t>
      </w:r>
      <w:r w:rsidR="00017731" w:rsidRPr="00017731">
        <w:rPr>
          <w:rFonts w:ascii="標楷體" w:eastAsia="標楷體" w:hAnsi="標楷體" w:hint="eastAsia"/>
          <w:sz w:val="28"/>
          <w:szCs w:val="28"/>
        </w:rPr>
        <w:t>海洋巡防總局外勤人員</w:t>
      </w:r>
      <w:r w:rsidR="00017731">
        <w:rPr>
          <w:rFonts w:ascii="標楷體" w:eastAsia="標楷體" w:hAnsi="標楷體" w:hint="eastAsia"/>
          <w:sz w:val="28"/>
          <w:szCs w:val="28"/>
        </w:rPr>
        <w:t>、</w:t>
      </w:r>
      <w:r w:rsidR="00EF0A78">
        <w:rPr>
          <w:rFonts w:ascii="標楷體" w:eastAsia="標楷體" w:hAnsi="標楷體" w:hint="eastAsia"/>
          <w:sz w:val="28"/>
          <w:szCs w:val="28"/>
        </w:rPr>
        <w:t>海岸巡防總局外勤人員、</w:t>
      </w:r>
      <w:r w:rsidR="00383CF1" w:rsidRPr="00383CF1">
        <w:rPr>
          <w:rFonts w:ascii="標楷體" w:eastAsia="標楷體" w:hAnsi="標楷體" w:hint="eastAsia"/>
          <w:sz w:val="28"/>
          <w:szCs w:val="28"/>
        </w:rPr>
        <w:t>飛航管制人員、氣象觀測人員、法官、檢察官、紀錄書記官、機場（港口）檢疫</w:t>
      </w:r>
      <w:r w:rsidR="00EF0A78">
        <w:rPr>
          <w:rFonts w:ascii="標楷體" w:eastAsia="標楷體" w:hAnsi="標楷體" w:hint="eastAsia"/>
          <w:sz w:val="28"/>
          <w:szCs w:val="28"/>
        </w:rPr>
        <w:t>人員、關務人員及國境移民事務人員之專案加班費，得不受上開規定</w:t>
      </w:r>
      <w:r w:rsidR="00383CF1" w:rsidRPr="00383CF1">
        <w:rPr>
          <w:rFonts w:ascii="標楷體" w:eastAsia="標楷體" w:hAnsi="標楷體" w:hint="eastAsia"/>
          <w:sz w:val="28"/>
          <w:szCs w:val="28"/>
        </w:rPr>
        <w:t>之限制，惟仍應本撙節原則從嚴辦理。</w:t>
      </w:r>
    </w:p>
    <w:p w:rsidR="00017731" w:rsidRPr="00017731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Pr="00911C76">
        <w:rPr>
          <w:rFonts w:ascii="標楷體" w:eastAsia="標楷體" w:hAnsi="標楷體" w:hint="eastAsia"/>
          <w:sz w:val="28"/>
          <w:szCs w:val="28"/>
        </w:rPr>
        <w:t>）</w:t>
      </w:r>
      <w:r w:rsidR="00017731" w:rsidRPr="00455445">
        <w:rPr>
          <w:rFonts w:ascii="標楷體" w:eastAsia="標楷體" w:hAnsi="標楷體" w:hint="eastAsia"/>
          <w:sz w:val="28"/>
          <w:szCs w:val="28"/>
        </w:rPr>
        <w:t>各機關簡任以上</w:t>
      </w:r>
      <w:r w:rsidR="00017731" w:rsidRPr="00017731">
        <w:rPr>
          <w:rFonts w:ascii="標楷體" w:eastAsia="標楷體" w:hAnsi="標楷體" w:hint="eastAsia"/>
          <w:sz w:val="28"/>
          <w:szCs w:val="28"/>
        </w:rPr>
        <w:t>首長及副首長</w:t>
      </w:r>
      <w:r w:rsidR="00017731" w:rsidRPr="00455445">
        <w:rPr>
          <w:rFonts w:ascii="標楷體" w:eastAsia="標楷體" w:hAnsi="標楷體" w:hint="eastAsia"/>
          <w:sz w:val="28"/>
          <w:szCs w:val="28"/>
        </w:rPr>
        <w:t>加班，除前款但書所列各類人員外，均不另支加班費，但得依加班事實按規定</w:t>
      </w:r>
      <w:r w:rsidR="00370E06">
        <w:rPr>
          <w:rFonts w:ascii="標楷體" w:eastAsia="標楷體" w:hAnsi="標楷體" w:hint="eastAsia"/>
          <w:sz w:val="28"/>
          <w:szCs w:val="28"/>
        </w:rPr>
        <w:t>給予</w:t>
      </w:r>
      <w:r w:rsidR="00017731" w:rsidRPr="00455445">
        <w:rPr>
          <w:rFonts w:ascii="標楷體" w:eastAsia="標楷體" w:hAnsi="標楷體" w:hint="eastAsia"/>
          <w:sz w:val="28"/>
          <w:szCs w:val="28"/>
        </w:rPr>
        <w:t>補休假</w:t>
      </w:r>
      <w:r w:rsidR="00976EC2">
        <w:rPr>
          <w:rFonts w:ascii="標楷體" w:eastAsia="標楷體" w:hAnsi="標楷體" w:hint="eastAsia"/>
          <w:sz w:val="28"/>
          <w:szCs w:val="28"/>
        </w:rPr>
        <w:t>等其他相當之補償</w:t>
      </w:r>
      <w:r w:rsidR="00017731" w:rsidRPr="00455445">
        <w:rPr>
          <w:rFonts w:ascii="標楷體" w:eastAsia="標楷體" w:hAnsi="標楷體" w:hint="eastAsia"/>
          <w:sz w:val="28"/>
          <w:szCs w:val="28"/>
        </w:rPr>
        <w:t>。</w:t>
      </w:r>
    </w:p>
    <w:p w:rsidR="00976EC2" w:rsidRPr="00976EC2" w:rsidRDefault="00976EC2" w:rsidP="009E4F88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76EC2">
        <w:rPr>
          <w:rFonts w:ascii="標楷體" w:eastAsia="標楷體" w:hAnsi="標楷體" w:hint="eastAsia"/>
          <w:sz w:val="28"/>
          <w:szCs w:val="28"/>
        </w:rPr>
        <w:t>六、</w:t>
      </w:r>
    </w:p>
    <w:p w:rsidR="00976EC2" w:rsidRDefault="00622D07" w:rsidP="00976EC2">
      <w:pPr>
        <w:tabs>
          <w:tab w:val="left" w:pos="426"/>
        </w:tabs>
        <w:spacing w:line="500" w:lineRule="exact"/>
        <w:ind w:leftChars="235" w:left="564" w:rightChars="-24" w:right="-58" w:firstLine="1"/>
        <w:jc w:val="both"/>
        <w:rPr>
          <w:rFonts w:ascii="標楷體" w:eastAsia="標楷體" w:hAnsi="標楷體"/>
          <w:b/>
          <w:sz w:val="28"/>
          <w:szCs w:val="28"/>
        </w:rPr>
      </w:pPr>
      <w:r w:rsidRPr="00622D07">
        <w:rPr>
          <w:rFonts w:ascii="標楷體" w:eastAsia="標楷體" w:hAnsi="標楷體" w:hint="eastAsia"/>
          <w:b/>
          <w:sz w:val="28"/>
          <w:szCs w:val="28"/>
        </w:rPr>
        <w:t>甲案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(刪除)</w:t>
      </w:r>
    </w:p>
    <w:p w:rsidR="00976EC2" w:rsidRDefault="00622D07" w:rsidP="00976EC2">
      <w:pPr>
        <w:tabs>
          <w:tab w:val="left" w:pos="426"/>
        </w:tabs>
        <w:spacing w:line="500" w:lineRule="exact"/>
        <w:ind w:leftChars="235" w:left="564" w:rightChars="-24" w:right="-58" w:firstLine="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乙案：</w:t>
      </w:r>
    </w:p>
    <w:p w:rsidR="00622D07" w:rsidRPr="00976EC2" w:rsidRDefault="00622D07" w:rsidP="00976EC2">
      <w:pPr>
        <w:tabs>
          <w:tab w:val="left" w:pos="426"/>
        </w:tabs>
        <w:spacing w:line="500" w:lineRule="exact"/>
        <w:ind w:leftChars="235" w:left="564" w:rightChars="-24" w:right="-58" w:firstLine="1"/>
        <w:jc w:val="both"/>
        <w:rPr>
          <w:rFonts w:ascii="標楷體" w:eastAsia="標楷體" w:hAnsi="標楷體"/>
          <w:b/>
          <w:sz w:val="28"/>
          <w:szCs w:val="28"/>
        </w:rPr>
      </w:pPr>
      <w:r w:rsidRPr="00622D07">
        <w:rPr>
          <w:rFonts w:ascii="標楷體" w:eastAsia="標楷體" w:hAnsi="標楷體" w:hint="eastAsia"/>
          <w:sz w:val="28"/>
          <w:szCs w:val="28"/>
        </w:rPr>
        <w:t>加班所需經費在原有預算科目支應，並不得超過各該機關九十年度加班費實支數額之八成。除為處理重大專案業務、解決突發困難問題、搶救重大災難等，於適用上開規定有特殊困難及九十一年度以後新成立之機關，報經主管機關核定後，方得增列經費。</w:t>
      </w:r>
    </w:p>
    <w:p w:rsidR="00911C76" w:rsidRPr="00C34EF4" w:rsidRDefault="00622D07" w:rsidP="009E4F88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911C76" w:rsidRPr="00911C76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借調及支援人員如有加班事實，其加班事實認定、核准及查核應由借調及被支援機關辦理，至加班費原則應由本職機關支給。但由本職機關支應加班費如有困難，得協調改由借調機關及被支援機關支給。</w:t>
      </w:r>
      <w:r w:rsidR="00976EC2">
        <w:rPr>
          <w:rFonts w:ascii="標楷體" w:eastAsia="標楷體" w:hAnsi="標楷體" w:hint="eastAsia"/>
          <w:sz w:val="28"/>
          <w:szCs w:val="28"/>
        </w:rPr>
        <w:t>（如第6點經會議討論採甲案，本點移列為第6點</w:t>
      </w:r>
      <w:r w:rsidR="00976EC2">
        <w:rPr>
          <w:rFonts w:ascii="標楷體" w:eastAsia="標楷體" w:hAnsi="標楷體"/>
          <w:sz w:val="28"/>
          <w:szCs w:val="28"/>
        </w:rPr>
        <w:t>）</w:t>
      </w:r>
    </w:p>
    <w:sectPr w:rsidR="00911C76" w:rsidRPr="00C34E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6E" w:rsidRDefault="00BB276E" w:rsidP="00766754">
      <w:r>
        <w:separator/>
      </w:r>
    </w:p>
  </w:endnote>
  <w:endnote w:type="continuationSeparator" w:id="0">
    <w:p w:rsidR="00BB276E" w:rsidRDefault="00BB276E" w:rsidP="007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6E" w:rsidRDefault="00BB276E" w:rsidP="00766754">
      <w:r>
        <w:separator/>
      </w:r>
    </w:p>
  </w:footnote>
  <w:footnote w:type="continuationSeparator" w:id="0">
    <w:p w:rsidR="00BB276E" w:rsidRDefault="00BB276E" w:rsidP="00766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7"/>
    <w:rsid w:val="00017731"/>
    <w:rsid w:val="00060649"/>
    <w:rsid w:val="0010283E"/>
    <w:rsid w:val="00131D6E"/>
    <w:rsid w:val="00173F5F"/>
    <w:rsid w:val="001A5D7E"/>
    <w:rsid w:val="001D47E3"/>
    <w:rsid w:val="00200A98"/>
    <w:rsid w:val="00222DE7"/>
    <w:rsid w:val="002B49E2"/>
    <w:rsid w:val="002E4B72"/>
    <w:rsid w:val="00323732"/>
    <w:rsid w:val="00370E06"/>
    <w:rsid w:val="0038340D"/>
    <w:rsid w:val="00383CF1"/>
    <w:rsid w:val="003D7A76"/>
    <w:rsid w:val="00441766"/>
    <w:rsid w:val="0056119B"/>
    <w:rsid w:val="00566FA2"/>
    <w:rsid w:val="005B1BE4"/>
    <w:rsid w:val="005D0E47"/>
    <w:rsid w:val="00622D07"/>
    <w:rsid w:val="006350EA"/>
    <w:rsid w:val="006422E9"/>
    <w:rsid w:val="00766754"/>
    <w:rsid w:val="007D7DD8"/>
    <w:rsid w:val="008C29C6"/>
    <w:rsid w:val="008F0726"/>
    <w:rsid w:val="00911C76"/>
    <w:rsid w:val="00951EDC"/>
    <w:rsid w:val="00976EC2"/>
    <w:rsid w:val="00983F08"/>
    <w:rsid w:val="009D2F4C"/>
    <w:rsid w:val="009E4F88"/>
    <w:rsid w:val="00A34DD5"/>
    <w:rsid w:val="00B03370"/>
    <w:rsid w:val="00B32B29"/>
    <w:rsid w:val="00BB276E"/>
    <w:rsid w:val="00C34EF4"/>
    <w:rsid w:val="00DA5BF6"/>
    <w:rsid w:val="00DE1778"/>
    <w:rsid w:val="00EF0A78"/>
    <w:rsid w:val="00F31E61"/>
    <w:rsid w:val="00F42C36"/>
    <w:rsid w:val="00F434AE"/>
    <w:rsid w:val="00F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A0957B-7801-426E-A839-2F67C6CE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A76D-B442-41C5-B0CC-71E7D2FD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劉怡岑</cp:lastModifiedBy>
  <cp:revision>2</cp:revision>
  <cp:lastPrinted>2018-01-05T07:46:00Z</cp:lastPrinted>
  <dcterms:created xsi:type="dcterms:W3CDTF">2018-01-10T03:23:00Z</dcterms:created>
  <dcterms:modified xsi:type="dcterms:W3CDTF">2018-01-10T03:23:00Z</dcterms:modified>
</cp:coreProperties>
</file>