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F2" w:rsidRDefault="004D6FC7" w:rsidP="00B72DD5">
      <w:pPr>
        <w:snapToGrid w:val="0"/>
        <w:spacing w:afterLines="100" w:after="36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D6FC7">
        <w:rPr>
          <w:rFonts w:ascii="標楷體" w:eastAsia="標楷體" w:hAnsi="標楷體" w:hint="eastAsia"/>
          <w:b/>
          <w:sz w:val="28"/>
          <w:szCs w:val="28"/>
        </w:rPr>
        <w:t>「106年全民外交研習營」暨「2018</w:t>
      </w:r>
      <w:r w:rsidR="00A65F27">
        <w:rPr>
          <w:rFonts w:ascii="標楷體" w:eastAsia="標楷體" w:hAnsi="標楷體" w:hint="eastAsia"/>
          <w:b/>
          <w:sz w:val="28"/>
          <w:szCs w:val="28"/>
        </w:rPr>
        <w:t>台灣燈會</w:t>
      </w:r>
      <w:r w:rsidRPr="004D6FC7">
        <w:rPr>
          <w:rFonts w:ascii="標楷體" w:eastAsia="標楷體" w:hAnsi="標楷體" w:hint="eastAsia"/>
          <w:b/>
          <w:sz w:val="28"/>
          <w:szCs w:val="28"/>
        </w:rPr>
        <w:t>主管</w:t>
      </w:r>
      <w:r w:rsidR="00A65F27">
        <w:rPr>
          <w:rFonts w:ascii="標楷體" w:eastAsia="標楷體" w:hAnsi="標楷體" w:hint="eastAsia"/>
          <w:b/>
          <w:sz w:val="28"/>
          <w:szCs w:val="28"/>
        </w:rPr>
        <w:t>級人員</w:t>
      </w:r>
      <w:r w:rsidRPr="004D6FC7">
        <w:rPr>
          <w:rFonts w:ascii="標楷體" w:eastAsia="標楷體" w:hAnsi="標楷體" w:hint="eastAsia"/>
          <w:b/>
          <w:sz w:val="28"/>
          <w:szCs w:val="28"/>
        </w:rPr>
        <w:t>禮賓接待培訓」</w:t>
      </w:r>
    </w:p>
    <w:p w:rsidR="00575980" w:rsidRPr="006C32C1" w:rsidRDefault="00575980" w:rsidP="00B72DD5">
      <w:pPr>
        <w:snapToGrid w:val="0"/>
        <w:spacing w:afterLines="100" w:after="360"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32C1">
        <w:rPr>
          <w:rFonts w:ascii="標楷體" w:eastAsia="標楷體" w:hAnsi="標楷體"/>
          <w:b/>
          <w:sz w:val="28"/>
          <w:szCs w:val="28"/>
        </w:rPr>
        <w:t>課程</w:t>
      </w:r>
      <w:r w:rsidR="005E10EB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575980" w:rsidRPr="00AB41A1" w:rsidRDefault="00575980" w:rsidP="00575980">
      <w:pPr>
        <w:snapToGrid w:val="0"/>
        <w:rPr>
          <w:rFonts w:ascii="標楷體" w:eastAsia="標楷體" w:hAnsi="標楷體"/>
          <w:sz w:val="28"/>
          <w:szCs w:val="28"/>
        </w:rPr>
      </w:pPr>
      <w:r w:rsidRPr="00AB41A1">
        <w:rPr>
          <w:rFonts w:ascii="標楷體" w:eastAsia="標楷體" w:hAnsi="標楷體"/>
          <w:sz w:val="28"/>
          <w:szCs w:val="28"/>
        </w:rPr>
        <w:t>1.日期：</w:t>
      </w:r>
      <w:r w:rsidRPr="00AB41A1">
        <w:rPr>
          <w:rFonts w:ascii="標楷體" w:eastAsia="標楷體" w:hAnsi="標楷體" w:hint="eastAsia"/>
          <w:sz w:val="28"/>
          <w:szCs w:val="28"/>
        </w:rPr>
        <w:t>106</w:t>
      </w:r>
      <w:r w:rsidRPr="00AB41A1">
        <w:rPr>
          <w:rFonts w:ascii="標楷體" w:eastAsia="標楷體" w:hAnsi="標楷體"/>
          <w:sz w:val="28"/>
          <w:szCs w:val="28"/>
        </w:rPr>
        <w:t>年</w:t>
      </w:r>
      <w:r w:rsidR="004E591A" w:rsidRPr="00AB41A1">
        <w:rPr>
          <w:rFonts w:ascii="標楷體" w:eastAsia="標楷體" w:hAnsi="標楷體" w:hint="eastAsia"/>
          <w:sz w:val="28"/>
          <w:szCs w:val="28"/>
        </w:rPr>
        <w:t>9</w:t>
      </w:r>
      <w:r w:rsidRPr="00AB41A1">
        <w:rPr>
          <w:rFonts w:ascii="標楷體" w:eastAsia="標楷體" w:hAnsi="標楷體"/>
          <w:sz w:val="28"/>
          <w:szCs w:val="28"/>
        </w:rPr>
        <w:t>月</w:t>
      </w:r>
      <w:r w:rsidR="004E591A" w:rsidRPr="00AB41A1">
        <w:rPr>
          <w:rFonts w:ascii="標楷體" w:eastAsia="標楷體" w:hAnsi="標楷體"/>
          <w:sz w:val="28"/>
          <w:szCs w:val="28"/>
        </w:rPr>
        <w:t>27</w:t>
      </w:r>
      <w:r w:rsidRPr="00AB41A1">
        <w:rPr>
          <w:rFonts w:ascii="標楷體" w:eastAsia="標楷體" w:hAnsi="標楷體" w:hint="eastAsia"/>
          <w:sz w:val="28"/>
          <w:szCs w:val="28"/>
        </w:rPr>
        <w:t>日(</w:t>
      </w:r>
      <w:r w:rsidR="00973BA9">
        <w:rPr>
          <w:rFonts w:ascii="標楷體" w:eastAsia="標楷體" w:hAnsi="標楷體" w:hint="eastAsia"/>
          <w:sz w:val="28"/>
          <w:szCs w:val="28"/>
        </w:rPr>
        <w:t>星期</w:t>
      </w:r>
      <w:r w:rsidRPr="00AB41A1">
        <w:rPr>
          <w:rFonts w:ascii="標楷體" w:eastAsia="標楷體" w:hAnsi="標楷體" w:hint="eastAsia"/>
          <w:sz w:val="28"/>
          <w:szCs w:val="28"/>
        </w:rPr>
        <w:t>三)</w:t>
      </w:r>
      <w:r w:rsidR="001E34A4">
        <w:rPr>
          <w:rFonts w:ascii="標楷體" w:eastAsia="標楷體" w:hAnsi="標楷體" w:hint="eastAsia"/>
          <w:sz w:val="28"/>
          <w:szCs w:val="28"/>
        </w:rPr>
        <w:t>，分上、下午共兩場次。</w:t>
      </w:r>
    </w:p>
    <w:p w:rsidR="00364736" w:rsidRPr="00364736" w:rsidRDefault="00575980" w:rsidP="00AB41A1">
      <w:pPr>
        <w:snapToGrid w:val="0"/>
        <w:rPr>
          <w:rFonts w:ascii="標楷體" w:eastAsia="標楷體" w:hAnsi="標楷體" w:hint="eastAsia"/>
          <w:sz w:val="28"/>
          <w:szCs w:val="28"/>
        </w:rPr>
      </w:pPr>
      <w:r w:rsidRPr="00AB41A1">
        <w:rPr>
          <w:rFonts w:ascii="標楷體" w:eastAsia="標楷體" w:hAnsi="標楷體"/>
          <w:sz w:val="28"/>
          <w:szCs w:val="28"/>
        </w:rPr>
        <w:t>2.地點：</w:t>
      </w:r>
      <w:r w:rsidR="004D6FC7">
        <w:rPr>
          <w:rFonts w:ascii="標楷體" w:eastAsia="標楷體" w:hAnsi="標楷體" w:hint="eastAsia"/>
          <w:bCs/>
          <w:sz w:val="28"/>
          <w:szCs w:val="28"/>
        </w:rPr>
        <w:t>創新學院</w:t>
      </w:r>
      <w:r w:rsidR="00251DC8">
        <w:rPr>
          <w:rFonts w:ascii="標楷體" w:eastAsia="標楷體" w:hAnsi="標楷體" w:hint="eastAsia"/>
          <w:bCs/>
          <w:sz w:val="28"/>
          <w:szCs w:val="28"/>
        </w:rPr>
        <w:t>2樓</w:t>
      </w:r>
      <w:r w:rsidR="004E591A" w:rsidRPr="00AB41A1">
        <w:rPr>
          <w:rFonts w:ascii="標楷體" w:eastAsia="標楷體" w:hAnsi="標楷體" w:hint="eastAsia"/>
          <w:sz w:val="28"/>
          <w:szCs w:val="28"/>
        </w:rPr>
        <w:t>大</w:t>
      </w:r>
      <w:r w:rsidR="004E591A" w:rsidRPr="00AB41A1">
        <w:rPr>
          <w:rFonts w:ascii="標楷體" w:eastAsia="標楷體" w:hAnsi="標楷體"/>
          <w:sz w:val="28"/>
          <w:szCs w:val="28"/>
        </w:rPr>
        <w:t>禮堂</w:t>
      </w:r>
      <w:r w:rsidRPr="00AB41A1">
        <w:rPr>
          <w:rFonts w:ascii="標楷體" w:eastAsia="標楷體" w:hAnsi="標楷體" w:hint="eastAsia"/>
          <w:sz w:val="28"/>
          <w:szCs w:val="28"/>
        </w:rPr>
        <w:t>(</w:t>
      </w:r>
      <w:r w:rsidR="00AB41A1" w:rsidRPr="00AB41A1">
        <w:rPr>
          <w:rFonts w:ascii="標楷體" w:eastAsia="標楷體" w:hAnsi="標楷體"/>
          <w:sz w:val="28"/>
          <w:szCs w:val="28"/>
        </w:rPr>
        <w:t>嘉義縣太保市祥和二路東段8號</w:t>
      </w:r>
      <w:r w:rsidRPr="00AB41A1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</w:p>
    <w:tbl>
      <w:tblPr>
        <w:tblW w:w="1079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5244"/>
        <w:gridCol w:w="36"/>
        <w:gridCol w:w="15"/>
        <w:gridCol w:w="3512"/>
      </w:tblGrid>
      <w:tr w:rsidR="00575980" w:rsidRPr="003747B7" w:rsidTr="00973BA9">
        <w:trPr>
          <w:trHeight w:val="621"/>
        </w:trPr>
        <w:tc>
          <w:tcPr>
            <w:tcW w:w="1986" w:type="dxa"/>
            <w:shd w:val="clear" w:color="auto" w:fill="E6E6E6"/>
            <w:vAlign w:val="center"/>
          </w:tcPr>
          <w:p w:rsidR="00575980" w:rsidRPr="00672E50" w:rsidRDefault="00575980" w:rsidP="00973BA9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672E50">
              <w:rPr>
                <w:rFonts w:ascii="標楷體" w:eastAsia="標楷體" w:hAnsi="標楷體" w:cs="Arial"/>
                <w:b/>
                <w:sz w:val="28"/>
                <w:szCs w:val="28"/>
              </w:rPr>
              <w:t>時間</w:t>
            </w:r>
          </w:p>
        </w:tc>
        <w:tc>
          <w:tcPr>
            <w:tcW w:w="5244" w:type="dxa"/>
            <w:shd w:val="clear" w:color="auto" w:fill="E6E6E6"/>
            <w:vAlign w:val="center"/>
          </w:tcPr>
          <w:p w:rsidR="00575980" w:rsidRPr="00672E50" w:rsidRDefault="00575980" w:rsidP="00973BA9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3563" w:type="dxa"/>
            <w:gridSpan w:val="3"/>
            <w:shd w:val="clear" w:color="auto" w:fill="E6E6E6"/>
            <w:vAlign w:val="center"/>
          </w:tcPr>
          <w:p w:rsidR="00575980" w:rsidRPr="00672E50" w:rsidRDefault="00575980" w:rsidP="00973BA9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課程</w:t>
            </w:r>
            <w:r w:rsidRPr="00672E50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</w:p>
        </w:tc>
      </w:tr>
      <w:tr w:rsidR="0089587F" w:rsidRPr="003747B7" w:rsidTr="002F7EF3">
        <w:trPr>
          <w:trHeight w:val="614"/>
        </w:trPr>
        <w:tc>
          <w:tcPr>
            <w:tcW w:w="10793" w:type="dxa"/>
            <w:gridSpan w:val="5"/>
            <w:shd w:val="clear" w:color="auto" w:fill="auto"/>
            <w:vAlign w:val="center"/>
          </w:tcPr>
          <w:p w:rsidR="0089587F" w:rsidRPr="001E34A4" w:rsidRDefault="0089587F" w:rsidP="004D4B63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1E34A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上午場次</w:t>
            </w:r>
          </w:p>
        </w:tc>
      </w:tr>
      <w:tr w:rsidR="00575980" w:rsidRPr="003747B7" w:rsidTr="00973BA9">
        <w:trPr>
          <w:trHeight w:val="614"/>
        </w:trPr>
        <w:tc>
          <w:tcPr>
            <w:tcW w:w="1986" w:type="dxa"/>
            <w:shd w:val="clear" w:color="auto" w:fill="auto"/>
            <w:vAlign w:val="center"/>
          </w:tcPr>
          <w:p w:rsidR="00575980" w:rsidRPr="00017E75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/>
                <w:b/>
                <w:sz w:val="28"/>
                <w:szCs w:val="28"/>
              </w:rPr>
              <w:t>08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3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0-0</w:t>
            </w:r>
            <w:r>
              <w:rPr>
                <w:rFonts w:hAnsi="標楷體" w:cs="Arial"/>
                <w:b/>
                <w:sz w:val="28"/>
                <w:szCs w:val="28"/>
              </w:rPr>
              <w:t>9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0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980" w:rsidRPr="00017E75" w:rsidRDefault="00575980" w:rsidP="004D4B63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學員報到</w:t>
            </w:r>
          </w:p>
        </w:tc>
      </w:tr>
      <w:tr w:rsidR="005971C3" w:rsidRPr="003747B7" w:rsidTr="002643CE">
        <w:trPr>
          <w:trHeight w:val="585"/>
        </w:trPr>
        <w:tc>
          <w:tcPr>
            <w:tcW w:w="1986" w:type="dxa"/>
            <w:shd w:val="clear" w:color="auto" w:fill="auto"/>
            <w:vAlign w:val="center"/>
          </w:tcPr>
          <w:p w:rsidR="005971C3" w:rsidRDefault="005971C3" w:rsidP="004E591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/>
                <w:b/>
                <w:sz w:val="28"/>
                <w:szCs w:val="28"/>
              </w:rPr>
              <w:t>09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 w:rsidR="005E1571">
              <w:rPr>
                <w:rFonts w:hAnsi="標楷體" w:cs="Arial"/>
                <w:b/>
                <w:sz w:val="28"/>
                <w:szCs w:val="28"/>
              </w:rPr>
              <w:t>0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0-</w:t>
            </w:r>
            <w:r>
              <w:rPr>
                <w:rFonts w:hAnsi="標楷體" w:cs="Arial"/>
                <w:b/>
                <w:sz w:val="28"/>
                <w:szCs w:val="28"/>
              </w:rPr>
              <w:t>09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:10</w:t>
            </w:r>
          </w:p>
        </w:tc>
        <w:tc>
          <w:tcPr>
            <w:tcW w:w="88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1C3" w:rsidRDefault="005971C3" w:rsidP="004D4B63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長官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致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詞</w:t>
            </w:r>
          </w:p>
        </w:tc>
      </w:tr>
      <w:tr w:rsidR="00575980" w:rsidRPr="003747B7" w:rsidTr="00AB41A1">
        <w:trPr>
          <w:trHeight w:val="1302"/>
        </w:trPr>
        <w:tc>
          <w:tcPr>
            <w:tcW w:w="1986" w:type="dxa"/>
            <w:shd w:val="clear" w:color="auto" w:fill="auto"/>
            <w:vAlign w:val="center"/>
          </w:tcPr>
          <w:p w:rsidR="00575980" w:rsidRPr="00017E75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09</w:t>
            </w:r>
            <w:r w:rsidR="00CB0515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1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0</w:t>
            </w:r>
            <w:r w:rsidR="00575980" w:rsidRPr="00017E75">
              <w:rPr>
                <w:rFonts w:hAnsi="標楷體" w:cs="Arial"/>
                <w:b/>
                <w:sz w:val="28"/>
                <w:szCs w:val="28"/>
              </w:rPr>
              <w:t xml:space="preserve"> -</w:t>
            </w:r>
            <w:r>
              <w:rPr>
                <w:rFonts w:hAnsi="標楷體" w:cs="Arial"/>
                <w:b/>
                <w:sz w:val="28"/>
                <w:szCs w:val="28"/>
              </w:rPr>
              <w:t>10</w:t>
            </w:r>
            <w:r w:rsidR="00CB0515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1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5" w:rsidRDefault="00575980" w:rsidP="004D4B63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6058C">
              <w:rPr>
                <w:rFonts w:ascii="標楷體" w:eastAsia="標楷體" w:hAnsi="標楷體" w:cs="Arial" w:hint="eastAsia"/>
                <w:sz w:val="28"/>
                <w:szCs w:val="28"/>
              </w:rPr>
              <w:t>我國當前重要外交政策及事務</w:t>
            </w:r>
          </w:p>
          <w:p w:rsidR="00575980" w:rsidRPr="00D0517C" w:rsidRDefault="00575980" w:rsidP="004D4B63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6058C">
              <w:rPr>
                <w:rFonts w:ascii="標楷體" w:eastAsia="標楷體" w:hAnsi="標楷體" w:cs="Arial" w:hint="eastAsia"/>
                <w:sz w:val="28"/>
                <w:szCs w:val="28"/>
              </w:rPr>
              <w:t>（包含推動「新南向政策」及駐外經驗分享與城市外交經驗之交流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356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65" w:rsidRDefault="008D7E65" w:rsidP="00D617D8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4B83">
              <w:rPr>
                <w:rFonts w:ascii="標楷體" w:eastAsia="標楷體" w:hAnsi="標楷體" w:cs="Arial" w:hint="eastAsia"/>
                <w:sz w:val="28"/>
                <w:szCs w:val="28"/>
              </w:rPr>
              <w:t>外交部外交及</w:t>
            </w:r>
          </w:p>
          <w:p w:rsidR="008D7E65" w:rsidRDefault="008D7E65" w:rsidP="00D617D8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4B83">
              <w:rPr>
                <w:rFonts w:ascii="標楷體" w:eastAsia="標楷體" w:hAnsi="標楷體" w:cs="Arial" w:hint="eastAsia"/>
                <w:sz w:val="28"/>
                <w:szCs w:val="28"/>
              </w:rPr>
              <w:t>國際事務學院</w:t>
            </w:r>
          </w:p>
          <w:p w:rsidR="00575980" w:rsidRPr="008D7E65" w:rsidRDefault="00D617D8" w:rsidP="008D7E6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B2A7F">
              <w:rPr>
                <w:rFonts w:ascii="標楷體" w:eastAsia="標楷體" w:hAnsi="標楷體" w:cs="Arial" w:hint="eastAsia"/>
                <w:sz w:val="28"/>
                <w:szCs w:val="28"/>
              </w:rPr>
              <w:t>王建業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B2A7F">
              <w:rPr>
                <w:rFonts w:ascii="標楷體" w:eastAsia="標楷體" w:hAnsi="標楷體" w:cs="Arial" w:hint="eastAsia"/>
                <w:sz w:val="28"/>
                <w:szCs w:val="28"/>
              </w:rPr>
              <w:t>大使</w:t>
            </w:r>
          </w:p>
        </w:tc>
      </w:tr>
      <w:tr w:rsidR="00575980" w:rsidRPr="003747B7" w:rsidTr="00AB41A1">
        <w:trPr>
          <w:trHeight w:val="619"/>
        </w:trPr>
        <w:tc>
          <w:tcPr>
            <w:tcW w:w="1986" w:type="dxa"/>
            <w:shd w:val="clear" w:color="auto" w:fill="auto"/>
            <w:vAlign w:val="center"/>
          </w:tcPr>
          <w:p w:rsidR="00575980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10:10-10</w:t>
            </w:r>
            <w:r w:rsidR="00CB0515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2</w:t>
            </w:r>
            <w:r w:rsidR="00575980"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980" w:rsidRDefault="00575980" w:rsidP="004D4B63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課間休息</w:t>
            </w:r>
          </w:p>
        </w:tc>
      </w:tr>
      <w:tr w:rsidR="00CB0515" w:rsidRPr="003747B7" w:rsidTr="00973BA9">
        <w:trPr>
          <w:trHeight w:val="1056"/>
        </w:trPr>
        <w:tc>
          <w:tcPr>
            <w:tcW w:w="1986" w:type="dxa"/>
            <w:shd w:val="clear" w:color="auto" w:fill="auto"/>
            <w:vAlign w:val="center"/>
          </w:tcPr>
          <w:p w:rsidR="00CB0515" w:rsidRDefault="00CB0515" w:rsidP="00D4400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</w:t>
            </w:r>
            <w:r w:rsidR="004E591A">
              <w:rPr>
                <w:rFonts w:hAnsi="標楷體" w:cs="Arial"/>
                <w:b/>
                <w:sz w:val="28"/>
                <w:szCs w:val="28"/>
              </w:rPr>
              <w:t>0</w:t>
            </w:r>
            <w:r w:rsidR="004E591A">
              <w:rPr>
                <w:rFonts w:hAnsi="標楷體" w:cs="Arial" w:hint="eastAsia"/>
                <w:b/>
                <w:sz w:val="28"/>
                <w:szCs w:val="28"/>
              </w:rPr>
              <w:t>:2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0-1</w:t>
            </w:r>
            <w:r w:rsidR="00D4400A">
              <w:rPr>
                <w:rFonts w:hAnsi="標楷體" w:cs="Arial"/>
                <w:b/>
                <w:sz w:val="28"/>
                <w:szCs w:val="28"/>
              </w:rPr>
              <w:t>1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 w:rsidR="00D4400A">
              <w:rPr>
                <w:rFonts w:hAnsi="標楷體" w:cs="Arial"/>
                <w:b/>
                <w:sz w:val="28"/>
                <w:szCs w:val="28"/>
              </w:rPr>
              <w:t>5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515" w:rsidRDefault="00CB0515" w:rsidP="00CB051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國際禮儀</w:t>
            </w:r>
          </w:p>
          <w:p w:rsidR="00CB0515" w:rsidRDefault="00CB0515" w:rsidP="00CB051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(含外賓接待)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7E65" w:rsidRDefault="008D7E65" w:rsidP="00CB051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外交部禮賓處</w:t>
            </w:r>
          </w:p>
          <w:p w:rsidR="00CB0515" w:rsidRDefault="00CB0515" w:rsidP="008D7E6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洪正彬 副參事</w:t>
            </w:r>
          </w:p>
        </w:tc>
      </w:tr>
      <w:tr w:rsidR="00575980" w:rsidRPr="003747B7" w:rsidTr="00973BA9">
        <w:trPr>
          <w:trHeight w:val="703"/>
        </w:trPr>
        <w:tc>
          <w:tcPr>
            <w:tcW w:w="1986" w:type="dxa"/>
            <w:shd w:val="clear" w:color="auto" w:fill="auto"/>
            <w:vAlign w:val="center"/>
          </w:tcPr>
          <w:p w:rsidR="00575980" w:rsidRPr="00017E75" w:rsidRDefault="00575980" w:rsidP="00D4400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</w:t>
            </w:r>
            <w:r w:rsidR="00D4400A">
              <w:rPr>
                <w:rFonts w:hAnsi="標楷體" w:cs="Arial"/>
                <w:b/>
                <w:sz w:val="28"/>
                <w:szCs w:val="28"/>
              </w:rPr>
              <w:t>1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 w:rsidR="00D4400A">
              <w:rPr>
                <w:rFonts w:hAnsi="標楷體" w:cs="Arial"/>
                <w:b/>
                <w:sz w:val="28"/>
                <w:szCs w:val="28"/>
              </w:rPr>
              <w:t>5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shd w:val="clear" w:color="auto" w:fill="auto"/>
            <w:vAlign w:val="center"/>
          </w:tcPr>
          <w:p w:rsidR="00575980" w:rsidRPr="00017E75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程結束</w:t>
            </w:r>
          </w:p>
        </w:tc>
      </w:tr>
      <w:tr w:rsidR="0089587F" w:rsidRPr="003747B7" w:rsidTr="00AD4F93">
        <w:trPr>
          <w:trHeight w:val="693"/>
        </w:trPr>
        <w:tc>
          <w:tcPr>
            <w:tcW w:w="10793" w:type="dxa"/>
            <w:gridSpan w:val="5"/>
            <w:shd w:val="clear" w:color="auto" w:fill="auto"/>
            <w:vAlign w:val="center"/>
          </w:tcPr>
          <w:p w:rsidR="0089587F" w:rsidRPr="001E34A4" w:rsidRDefault="0089587F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1E34A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下午場次</w:t>
            </w:r>
          </w:p>
        </w:tc>
      </w:tr>
      <w:tr w:rsidR="00093E16" w:rsidRPr="003747B7" w:rsidTr="005E1571">
        <w:trPr>
          <w:trHeight w:val="693"/>
        </w:trPr>
        <w:tc>
          <w:tcPr>
            <w:tcW w:w="1986" w:type="dxa"/>
            <w:shd w:val="clear" w:color="auto" w:fill="auto"/>
            <w:vAlign w:val="center"/>
          </w:tcPr>
          <w:p w:rsidR="00093E16" w:rsidRDefault="00093E16" w:rsidP="00093E16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</w:t>
            </w:r>
            <w:r>
              <w:rPr>
                <w:rFonts w:hAnsi="標楷體" w:cs="Arial"/>
                <w:b/>
                <w:sz w:val="28"/>
                <w:szCs w:val="28"/>
              </w:rPr>
              <w:t>3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0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0-1</w:t>
            </w:r>
            <w:r>
              <w:rPr>
                <w:rFonts w:hAnsi="標楷體" w:cs="Arial"/>
                <w:b/>
                <w:sz w:val="28"/>
                <w:szCs w:val="28"/>
              </w:rPr>
              <w:t>3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3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shd w:val="clear" w:color="auto" w:fill="auto"/>
            <w:vAlign w:val="center"/>
          </w:tcPr>
          <w:p w:rsidR="00093E16" w:rsidRDefault="00093E16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學員報到</w:t>
            </w:r>
          </w:p>
        </w:tc>
      </w:tr>
      <w:tr w:rsidR="004E591A" w:rsidRPr="003747B7" w:rsidTr="00973BA9">
        <w:trPr>
          <w:trHeight w:val="1417"/>
        </w:trPr>
        <w:tc>
          <w:tcPr>
            <w:tcW w:w="1986" w:type="dxa"/>
            <w:shd w:val="clear" w:color="auto" w:fill="auto"/>
            <w:vAlign w:val="center"/>
          </w:tcPr>
          <w:p w:rsidR="004E591A" w:rsidRPr="00017E75" w:rsidRDefault="004E591A" w:rsidP="00093E16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13:30-1</w:t>
            </w:r>
            <w:r w:rsidR="00093E16">
              <w:rPr>
                <w:rFonts w:hAnsi="標楷體" w:cs="Arial"/>
                <w:b/>
                <w:sz w:val="28"/>
                <w:szCs w:val="28"/>
              </w:rPr>
              <w:t>4</w:t>
            </w:r>
            <w:r w:rsidR="00093E16">
              <w:rPr>
                <w:rFonts w:hAnsi="標楷體" w:cs="Arial" w:hint="eastAsia"/>
                <w:b/>
                <w:sz w:val="28"/>
                <w:szCs w:val="28"/>
              </w:rPr>
              <w:t>:3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91A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6058C">
              <w:rPr>
                <w:rFonts w:ascii="標楷體" w:eastAsia="標楷體" w:hAnsi="標楷體" w:cs="Arial" w:hint="eastAsia"/>
                <w:sz w:val="28"/>
                <w:szCs w:val="28"/>
              </w:rPr>
              <w:t>我國當前重要外交政策及事務</w:t>
            </w:r>
          </w:p>
          <w:p w:rsidR="004E591A" w:rsidRPr="001F1286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6058C">
              <w:rPr>
                <w:rFonts w:ascii="標楷體" w:eastAsia="標楷體" w:hAnsi="標楷體" w:cs="Arial" w:hint="eastAsia"/>
                <w:sz w:val="28"/>
                <w:szCs w:val="28"/>
              </w:rPr>
              <w:t>（包含推動「新南向政策」及駐外經驗</w:t>
            </w:r>
            <w:r w:rsidR="008D7E65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A6058C">
              <w:rPr>
                <w:rFonts w:ascii="標楷體" w:eastAsia="標楷體" w:hAnsi="標楷體" w:cs="Arial" w:hint="eastAsia"/>
                <w:sz w:val="28"/>
                <w:szCs w:val="28"/>
              </w:rPr>
              <w:t>分享與城市外交經驗之交流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）</w:t>
            </w:r>
          </w:p>
        </w:tc>
        <w:tc>
          <w:tcPr>
            <w:tcW w:w="3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65" w:rsidRDefault="008D7E65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4B83">
              <w:rPr>
                <w:rFonts w:ascii="標楷體" w:eastAsia="標楷體" w:hAnsi="標楷體" w:cs="Arial" w:hint="eastAsia"/>
                <w:sz w:val="28"/>
                <w:szCs w:val="28"/>
              </w:rPr>
              <w:t>外交部外交及</w:t>
            </w:r>
          </w:p>
          <w:p w:rsidR="008D7E65" w:rsidRDefault="008D7E65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524B83">
              <w:rPr>
                <w:rFonts w:ascii="標楷體" w:eastAsia="標楷體" w:hAnsi="標楷體" w:cs="Arial" w:hint="eastAsia"/>
                <w:sz w:val="28"/>
                <w:szCs w:val="28"/>
              </w:rPr>
              <w:t>國際事務學院</w:t>
            </w:r>
          </w:p>
          <w:p w:rsidR="004E591A" w:rsidRPr="008D7E65" w:rsidRDefault="004E591A" w:rsidP="008D7E6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4B2A7F">
              <w:rPr>
                <w:rFonts w:ascii="標楷體" w:eastAsia="標楷體" w:hAnsi="標楷體" w:cs="Arial" w:hint="eastAsia"/>
                <w:sz w:val="28"/>
                <w:szCs w:val="28"/>
              </w:rPr>
              <w:t>王建業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4B2A7F">
              <w:rPr>
                <w:rFonts w:ascii="標楷體" w:eastAsia="標楷體" w:hAnsi="標楷體" w:cs="Arial" w:hint="eastAsia"/>
                <w:sz w:val="28"/>
                <w:szCs w:val="28"/>
              </w:rPr>
              <w:t>大使</w:t>
            </w:r>
          </w:p>
        </w:tc>
      </w:tr>
      <w:tr w:rsidR="004E591A" w:rsidRPr="003747B7" w:rsidTr="00973BA9">
        <w:trPr>
          <w:trHeight w:val="701"/>
        </w:trPr>
        <w:tc>
          <w:tcPr>
            <w:tcW w:w="1986" w:type="dxa"/>
            <w:shd w:val="clear" w:color="auto" w:fill="auto"/>
            <w:vAlign w:val="center"/>
          </w:tcPr>
          <w:p w:rsidR="004E591A" w:rsidRDefault="004E591A" w:rsidP="00093E16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</w:t>
            </w:r>
            <w:r w:rsidR="00093E16">
              <w:rPr>
                <w:rFonts w:hAnsi="標楷體" w:cs="Arial"/>
                <w:b/>
                <w:sz w:val="28"/>
                <w:szCs w:val="28"/>
              </w:rPr>
              <w:t>4</w:t>
            </w:r>
            <w:r w:rsidR="00093E16">
              <w:rPr>
                <w:rFonts w:hAnsi="標楷體" w:cs="Arial" w:hint="eastAsia"/>
                <w:b/>
                <w:sz w:val="28"/>
                <w:szCs w:val="28"/>
              </w:rPr>
              <w:t>:30-14:4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shd w:val="clear" w:color="auto" w:fill="auto"/>
            <w:vAlign w:val="center"/>
          </w:tcPr>
          <w:p w:rsidR="004E591A" w:rsidRPr="001F1286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課間休息</w:t>
            </w:r>
          </w:p>
        </w:tc>
      </w:tr>
      <w:tr w:rsidR="004E591A" w:rsidRPr="003747B7" w:rsidTr="00973BA9">
        <w:trPr>
          <w:trHeight w:val="966"/>
        </w:trPr>
        <w:tc>
          <w:tcPr>
            <w:tcW w:w="1986" w:type="dxa"/>
            <w:shd w:val="clear" w:color="auto" w:fill="auto"/>
            <w:vAlign w:val="center"/>
          </w:tcPr>
          <w:p w:rsidR="004E591A" w:rsidRPr="00017E75" w:rsidRDefault="004E591A" w:rsidP="00093E16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 w:hint="eastAsia"/>
                <w:b/>
                <w:sz w:val="28"/>
                <w:szCs w:val="28"/>
              </w:rPr>
              <w:t>14:</w:t>
            </w:r>
            <w:r w:rsidR="00093E16">
              <w:rPr>
                <w:rFonts w:hAnsi="標楷體" w:cs="Arial"/>
                <w:b/>
                <w:sz w:val="28"/>
                <w:szCs w:val="28"/>
              </w:rPr>
              <w:t>4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0</w:t>
            </w:r>
            <w:r w:rsidRPr="00017E75">
              <w:rPr>
                <w:rFonts w:hAnsi="標楷體" w:cs="Arial"/>
                <w:b/>
                <w:sz w:val="28"/>
                <w:szCs w:val="28"/>
              </w:rPr>
              <w:t xml:space="preserve"> -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1</w:t>
            </w:r>
            <w:r w:rsidR="00093E16">
              <w:rPr>
                <w:rFonts w:hAnsi="標楷體" w:cs="Arial"/>
                <w:b/>
                <w:sz w:val="28"/>
                <w:szCs w:val="28"/>
              </w:rPr>
              <w:t>6</w:t>
            </w:r>
            <w:r>
              <w:rPr>
                <w:rFonts w:hAnsi="標楷體" w:cs="Arial" w:hint="eastAsia"/>
                <w:b/>
                <w:sz w:val="28"/>
                <w:szCs w:val="28"/>
              </w:rPr>
              <w:t>:30</w:t>
            </w:r>
          </w:p>
        </w:tc>
        <w:tc>
          <w:tcPr>
            <w:tcW w:w="52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591A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國際禮儀</w:t>
            </w:r>
          </w:p>
          <w:p w:rsidR="004E591A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(含外賓接待)</w:t>
            </w:r>
          </w:p>
        </w:tc>
        <w:tc>
          <w:tcPr>
            <w:tcW w:w="3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7E65" w:rsidRDefault="008D7E65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外交部禮賓處</w:t>
            </w:r>
          </w:p>
          <w:p w:rsidR="004E591A" w:rsidRDefault="004E591A" w:rsidP="008D7E65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洪正彬 副參事</w:t>
            </w:r>
          </w:p>
        </w:tc>
      </w:tr>
      <w:tr w:rsidR="004E591A" w:rsidRPr="003747B7" w:rsidTr="00973BA9">
        <w:trPr>
          <w:trHeight w:val="697"/>
        </w:trPr>
        <w:tc>
          <w:tcPr>
            <w:tcW w:w="1986" w:type="dxa"/>
            <w:shd w:val="clear" w:color="auto" w:fill="auto"/>
            <w:vAlign w:val="center"/>
          </w:tcPr>
          <w:p w:rsidR="004E591A" w:rsidRDefault="00093E16" w:rsidP="005971C3">
            <w:pPr>
              <w:tabs>
                <w:tab w:val="left" w:pos="5325"/>
              </w:tabs>
              <w:snapToGrid w:val="0"/>
              <w:jc w:val="center"/>
              <w:rPr>
                <w:rFonts w:hAnsi="標楷體" w:cs="Arial"/>
                <w:b/>
                <w:sz w:val="28"/>
                <w:szCs w:val="28"/>
              </w:rPr>
            </w:pPr>
            <w:r>
              <w:rPr>
                <w:rFonts w:hAnsi="標楷體" w:cs="Arial"/>
                <w:b/>
                <w:sz w:val="28"/>
                <w:szCs w:val="28"/>
              </w:rPr>
              <w:t>1</w:t>
            </w:r>
            <w:r w:rsidR="005971C3">
              <w:rPr>
                <w:rFonts w:hAnsi="標楷體" w:cs="Arial"/>
                <w:b/>
                <w:sz w:val="28"/>
                <w:szCs w:val="28"/>
              </w:rPr>
              <w:t>6</w:t>
            </w:r>
            <w:r w:rsidR="004E591A">
              <w:rPr>
                <w:rFonts w:hAnsi="標楷體" w:cs="Arial" w:hint="eastAsia"/>
                <w:b/>
                <w:sz w:val="28"/>
                <w:szCs w:val="28"/>
              </w:rPr>
              <w:t>:</w:t>
            </w:r>
            <w:r>
              <w:rPr>
                <w:rFonts w:hAnsi="標楷體" w:cs="Arial"/>
                <w:b/>
                <w:sz w:val="28"/>
                <w:szCs w:val="28"/>
              </w:rPr>
              <w:t>3</w:t>
            </w:r>
            <w:r w:rsidR="004E591A">
              <w:rPr>
                <w:rFonts w:hAnsi="標楷體" w:cs="Arial" w:hint="eastAsia"/>
                <w:b/>
                <w:sz w:val="28"/>
                <w:szCs w:val="28"/>
              </w:rPr>
              <w:t>0</w:t>
            </w:r>
          </w:p>
        </w:tc>
        <w:tc>
          <w:tcPr>
            <w:tcW w:w="8807" w:type="dxa"/>
            <w:gridSpan w:val="4"/>
            <w:shd w:val="clear" w:color="auto" w:fill="auto"/>
            <w:vAlign w:val="center"/>
          </w:tcPr>
          <w:p w:rsidR="004E591A" w:rsidRPr="001F1286" w:rsidRDefault="004E591A" w:rsidP="004E591A">
            <w:pPr>
              <w:tabs>
                <w:tab w:val="left" w:pos="5325"/>
              </w:tabs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課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程結束</w:t>
            </w:r>
          </w:p>
        </w:tc>
      </w:tr>
    </w:tbl>
    <w:p w:rsidR="001122F8" w:rsidRDefault="001122F8"/>
    <w:sectPr w:rsidR="001122F8" w:rsidSect="00A62F84">
      <w:pgSz w:w="11906" w:h="16838"/>
      <w:pgMar w:top="993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91" w:rsidRDefault="00221991" w:rsidP="00B72DD5">
      <w:r>
        <w:separator/>
      </w:r>
    </w:p>
  </w:endnote>
  <w:endnote w:type="continuationSeparator" w:id="0">
    <w:p w:rsidR="00221991" w:rsidRDefault="00221991" w:rsidP="00B7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91" w:rsidRDefault="00221991" w:rsidP="00B72DD5">
      <w:r>
        <w:separator/>
      </w:r>
    </w:p>
  </w:footnote>
  <w:footnote w:type="continuationSeparator" w:id="0">
    <w:p w:rsidR="00221991" w:rsidRDefault="00221991" w:rsidP="00B7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80"/>
    <w:rsid w:val="0003264A"/>
    <w:rsid w:val="00093E16"/>
    <w:rsid w:val="001122F8"/>
    <w:rsid w:val="001B412A"/>
    <w:rsid w:val="001E34A4"/>
    <w:rsid w:val="00221991"/>
    <w:rsid w:val="002278C8"/>
    <w:rsid w:val="00251DC8"/>
    <w:rsid w:val="00364736"/>
    <w:rsid w:val="00377E04"/>
    <w:rsid w:val="003E407B"/>
    <w:rsid w:val="004B2914"/>
    <w:rsid w:val="004D6FC7"/>
    <w:rsid w:val="004E591A"/>
    <w:rsid w:val="00575980"/>
    <w:rsid w:val="00592137"/>
    <w:rsid w:val="005971C3"/>
    <w:rsid w:val="005E10EB"/>
    <w:rsid w:val="005E1571"/>
    <w:rsid w:val="00637640"/>
    <w:rsid w:val="006655E9"/>
    <w:rsid w:val="006C32C1"/>
    <w:rsid w:val="007A3D44"/>
    <w:rsid w:val="0089587F"/>
    <w:rsid w:val="008D7E65"/>
    <w:rsid w:val="00973BA9"/>
    <w:rsid w:val="009E0630"/>
    <w:rsid w:val="00A62F84"/>
    <w:rsid w:val="00A65F27"/>
    <w:rsid w:val="00AB41A1"/>
    <w:rsid w:val="00B22DF2"/>
    <w:rsid w:val="00B72DD5"/>
    <w:rsid w:val="00C37E92"/>
    <w:rsid w:val="00CB0515"/>
    <w:rsid w:val="00D4400A"/>
    <w:rsid w:val="00D617D8"/>
    <w:rsid w:val="00E8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8070F-5E10-4C29-A99C-4A575A60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2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2DD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2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2DD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8AD8B-6FCB-4F09-90E2-2E3D0580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黃婉瑜</dc:creator>
  <cp:lastModifiedBy>徐穗雯</cp:lastModifiedBy>
  <cp:revision>33</cp:revision>
  <cp:lastPrinted>2017-07-28T02:05:00Z</cp:lastPrinted>
  <dcterms:created xsi:type="dcterms:W3CDTF">2017-07-28T02:05:00Z</dcterms:created>
  <dcterms:modified xsi:type="dcterms:W3CDTF">2017-09-11T01:12:00Z</dcterms:modified>
</cp:coreProperties>
</file>