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AC" w:rsidRPr="00A067DE" w:rsidRDefault="004325AC" w:rsidP="00A067DE">
      <w:pPr>
        <w:spacing w:afterLines="50" w:after="18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E29B2">
        <w:rPr>
          <w:rFonts w:ascii="標楷體" w:eastAsia="標楷體" w:hAnsi="標楷體" w:hint="eastAsia"/>
          <w:b/>
          <w:sz w:val="32"/>
          <w:szCs w:val="32"/>
        </w:rPr>
        <w:t>各機關學校用人費用管理資訊系統推動計畫補充規定</w:t>
      </w:r>
    </w:p>
    <w:p w:rsidR="00E2565C" w:rsidRPr="004325AC" w:rsidRDefault="00E2565C" w:rsidP="00940745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oftHyphen/>
        <w:t>經綜整各機關</w:t>
      </w:r>
      <w:r w:rsidR="00016BEE">
        <w:rPr>
          <w:rFonts w:ascii="標楷體" w:eastAsia="標楷體" w:hAnsi="標楷體" w:hint="eastAsia"/>
          <w:sz w:val="32"/>
          <w:szCs w:val="32"/>
        </w:rPr>
        <w:t>反映事項，依用人費用系統推動計畫第10點規定，擬具本補充規定如下：</w:t>
      </w:r>
    </w:p>
    <w:p w:rsidR="00204F4E" w:rsidRPr="00204F4E" w:rsidRDefault="00204F4E" w:rsidP="00940745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04F4E">
        <w:rPr>
          <w:rFonts w:ascii="標楷體" w:eastAsia="標楷體" w:hAnsi="標楷體" w:hint="eastAsia"/>
          <w:sz w:val="32"/>
          <w:szCs w:val="32"/>
        </w:rPr>
        <w:t>一</w:t>
      </w:r>
      <w:r w:rsidR="00940745">
        <w:rPr>
          <w:rFonts w:ascii="標楷體" w:eastAsia="標楷體" w:hAnsi="標楷體" w:hint="eastAsia"/>
          <w:sz w:val="32"/>
          <w:szCs w:val="32"/>
        </w:rPr>
        <w:t>、</w:t>
      </w:r>
      <w:r w:rsidRPr="00204F4E">
        <w:rPr>
          <w:rFonts w:ascii="標楷體" w:eastAsia="標楷體" w:hAnsi="標楷體" w:hint="eastAsia"/>
          <w:sz w:val="32"/>
          <w:szCs w:val="32"/>
        </w:rPr>
        <w:t>依機關按年填報項目填報方式：</w:t>
      </w:r>
    </w:p>
    <w:p w:rsidR="00940745" w:rsidRDefault="00940745" w:rsidP="00940745">
      <w:pPr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(一)</w:t>
      </w:r>
      <w:r w:rsidR="00204F4E" w:rsidRPr="00204F4E">
        <w:rPr>
          <w:rFonts w:ascii="標楷體" w:eastAsia="標楷體" w:hAnsi="標楷體" w:hint="eastAsia"/>
          <w:sz w:val="32"/>
          <w:szCs w:val="32"/>
        </w:rPr>
        <w:t>E福利及F</w:t>
      </w:r>
      <w:r w:rsidR="00A067DE">
        <w:rPr>
          <w:rFonts w:ascii="標楷體" w:eastAsia="標楷體" w:hAnsi="標楷體" w:hint="eastAsia"/>
          <w:sz w:val="32"/>
          <w:szCs w:val="32"/>
        </w:rPr>
        <w:t>工作津貼</w:t>
      </w:r>
      <w:r w:rsidR="00204F4E" w:rsidRPr="00204F4E">
        <w:rPr>
          <w:rFonts w:ascii="標楷體" w:eastAsia="標楷體" w:hAnsi="標楷體" w:hint="eastAsia"/>
          <w:sz w:val="32"/>
          <w:szCs w:val="32"/>
        </w:rPr>
        <w:t>自</w:t>
      </w:r>
      <w:r w:rsidR="00A067DE">
        <w:rPr>
          <w:rFonts w:ascii="標楷體" w:eastAsia="標楷體" w:hAnsi="標楷體" w:hint="eastAsia"/>
          <w:sz w:val="32"/>
          <w:szCs w:val="32"/>
        </w:rPr>
        <w:t>106</w:t>
      </w:r>
      <w:r w:rsidR="00204F4E" w:rsidRPr="00204F4E">
        <w:rPr>
          <w:rFonts w:ascii="標楷體" w:eastAsia="標楷體" w:hAnsi="標楷體" w:hint="eastAsia"/>
          <w:sz w:val="32"/>
          <w:szCs w:val="32"/>
        </w:rPr>
        <w:t>年度</w:t>
      </w:r>
      <w:r w:rsidR="00C660CC">
        <w:rPr>
          <w:rFonts w:ascii="標楷體" w:eastAsia="標楷體" w:hAnsi="標楷體" w:hint="eastAsia"/>
          <w:sz w:val="32"/>
          <w:szCs w:val="32"/>
        </w:rPr>
        <w:t xml:space="preserve"> </w:t>
      </w:r>
      <w:r w:rsidR="00A067DE">
        <w:rPr>
          <w:rFonts w:ascii="標楷體" w:eastAsia="標楷體" w:hAnsi="標楷體" w:hint="eastAsia"/>
          <w:sz w:val="32"/>
          <w:szCs w:val="32"/>
        </w:rPr>
        <w:t>(資料</w:t>
      </w:r>
      <w:r w:rsidR="00A822AD">
        <w:rPr>
          <w:rFonts w:ascii="標楷體" w:eastAsia="標楷體" w:hAnsi="標楷體" w:hint="eastAsia"/>
          <w:sz w:val="32"/>
          <w:szCs w:val="32"/>
        </w:rPr>
        <w:t>型態為105年度決算數額)</w:t>
      </w:r>
      <w:r w:rsidR="00C660CC" w:rsidRPr="00C660CC">
        <w:rPr>
          <w:rFonts w:ascii="標楷體" w:eastAsia="標楷體" w:hAnsi="標楷體" w:hint="eastAsia"/>
          <w:sz w:val="32"/>
          <w:szCs w:val="32"/>
        </w:rPr>
        <w:t xml:space="preserve"> </w:t>
      </w:r>
      <w:r w:rsidR="00C660CC" w:rsidRPr="00204F4E">
        <w:rPr>
          <w:rFonts w:ascii="標楷體" w:eastAsia="標楷體" w:hAnsi="標楷體" w:hint="eastAsia"/>
          <w:sz w:val="32"/>
          <w:szCs w:val="32"/>
        </w:rPr>
        <w:t>起</w:t>
      </w:r>
      <w:r w:rsidR="00C660CC">
        <w:rPr>
          <w:rFonts w:ascii="標楷體" w:eastAsia="標楷體" w:hAnsi="標楷體" w:hint="eastAsia"/>
          <w:sz w:val="32"/>
          <w:szCs w:val="32"/>
        </w:rPr>
        <w:t>，除「F0001-1加班費」外</w:t>
      </w:r>
      <w:r w:rsidR="00204F4E" w:rsidRPr="00204F4E">
        <w:rPr>
          <w:rFonts w:ascii="標楷體" w:eastAsia="標楷體" w:hAnsi="標楷體" w:hint="eastAsia"/>
          <w:sz w:val="32"/>
          <w:szCs w:val="32"/>
        </w:rPr>
        <w:t>均不強制填報亦不納入人事業務績效考核範疇</w:t>
      </w:r>
      <w:r w:rsidR="00702D81">
        <w:rPr>
          <w:rFonts w:ascii="標楷體" w:eastAsia="標楷體" w:hAnsi="標楷體" w:hint="eastAsia"/>
          <w:sz w:val="32"/>
          <w:szCs w:val="32"/>
        </w:rPr>
        <w:t>，</w:t>
      </w:r>
      <w:r w:rsidR="00C660CC">
        <w:rPr>
          <w:rFonts w:ascii="標楷體" w:eastAsia="標楷體" w:hAnsi="標楷體" w:hint="eastAsia"/>
          <w:sz w:val="32"/>
          <w:szCs w:val="32"/>
        </w:rPr>
        <w:t>惟</w:t>
      </w:r>
      <w:r w:rsidR="00204F4E" w:rsidRPr="00204F4E">
        <w:rPr>
          <w:rFonts w:ascii="標楷體" w:eastAsia="標楷體" w:hAnsi="標楷體" w:hint="eastAsia"/>
          <w:sz w:val="32"/>
          <w:szCs w:val="32"/>
        </w:rPr>
        <w:t>經機關自行評估認屬員工待遇重要內涵者，如「民用航空局飛航測試及各類查核作業鐘點費」</w:t>
      </w:r>
      <w:r w:rsidR="00C660CC">
        <w:rPr>
          <w:rFonts w:ascii="標楷體" w:eastAsia="標楷體" w:hAnsi="標楷體" w:hint="eastAsia"/>
          <w:sz w:val="32"/>
          <w:szCs w:val="32"/>
        </w:rPr>
        <w:t>，由機關自行斟酌</w:t>
      </w:r>
      <w:r w:rsidR="00204F4E" w:rsidRPr="00204F4E">
        <w:rPr>
          <w:rFonts w:ascii="標楷體" w:eastAsia="標楷體" w:hAnsi="標楷體" w:hint="eastAsia"/>
          <w:sz w:val="32"/>
          <w:szCs w:val="32"/>
        </w:rPr>
        <w:t>納入填報範圍</w:t>
      </w:r>
      <w:r w:rsidR="00134C21">
        <w:rPr>
          <w:rFonts w:ascii="標楷體" w:eastAsia="標楷體" w:hAnsi="標楷體" w:hint="eastAsia"/>
          <w:sz w:val="32"/>
          <w:szCs w:val="32"/>
        </w:rPr>
        <w:t>，</w:t>
      </w:r>
      <w:r w:rsidR="00204F4E" w:rsidRPr="00204F4E">
        <w:rPr>
          <w:rFonts w:ascii="標楷體" w:eastAsia="標楷體" w:hAnsi="標楷體" w:hint="eastAsia"/>
          <w:sz w:val="32"/>
          <w:szCs w:val="32"/>
        </w:rPr>
        <w:t>俾利後續用人費用資料分析</w:t>
      </w:r>
      <w:r w:rsidR="00C660CC">
        <w:rPr>
          <w:rFonts w:ascii="標楷體" w:eastAsia="標楷體" w:hAnsi="標楷體" w:hint="eastAsia"/>
          <w:sz w:val="32"/>
          <w:szCs w:val="32"/>
        </w:rPr>
        <w:t>。</w:t>
      </w:r>
    </w:p>
    <w:p w:rsidR="006734E3" w:rsidRDefault="006734E3" w:rsidP="00940745">
      <w:pPr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="002B7996">
        <w:rPr>
          <w:rFonts w:ascii="標楷體" w:eastAsia="標楷體" w:hAnsi="標楷體" w:hint="eastAsia"/>
          <w:sz w:val="32"/>
          <w:szCs w:val="32"/>
        </w:rPr>
        <w:t>各級地方政府所屬機關未具獨立預算，由上級機關統一編列者</w:t>
      </w:r>
      <w:r w:rsidR="00AB5A18">
        <w:rPr>
          <w:rFonts w:ascii="標楷體" w:eastAsia="標楷體" w:hAnsi="標楷體" w:hint="eastAsia"/>
          <w:sz w:val="32"/>
          <w:szCs w:val="32"/>
        </w:rPr>
        <w:t>(</w:t>
      </w:r>
      <w:r w:rsidR="002B7996">
        <w:rPr>
          <w:rFonts w:ascii="標楷體" w:eastAsia="標楷體" w:hAnsi="標楷體" w:hint="eastAsia"/>
          <w:sz w:val="32"/>
          <w:szCs w:val="32"/>
        </w:rPr>
        <w:t>例如鄉</w:t>
      </w:r>
      <w:r w:rsidR="00AB5A18">
        <w:rPr>
          <w:rFonts w:ascii="標楷體" w:eastAsia="標楷體" w:hAnsi="標楷體" w:hint="eastAsia"/>
          <w:sz w:val="32"/>
          <w:szCs w:val="32"/>
        </w:rPr>
        <w:t>〔</w:t>
      </w:r>
      <w:r w:rsidR="002B7996">
        <w:rPr>
          <w:rFonts w:ascii="標楷體" w:eastAsia="標楷體" w:hAnsi="標楷體" w:hint="eastAsia"/>
          <w:sz w:val="32"/>
          <w:szCs w:val="32"/>
        </w:rPr>
        <w:t>鎮、市</w:t>
      </w:r>
      <w:r w:rsidR="00AB5A18">
        <w:rPr>
          <w:rFonts w:ascii="標楷體" w:eastAsia="標楷體" w:hAnsi="標楷體" w:hint="eastAsia"/>
          <w:sz w:val="32"/>
          <w:szCs w:val="32"/>
        </w:rPr>
        <w:t>〕</w:t>
      </w:r>
      <w:r w:rsidRPr="006734E3">
        <w:rPr>
          <w:rFonts w:ascii="標楷體" w:eastAsia="標楷體" w:hAnsi="標楷體" w:hint="eastAsia"/>
          <w:sz w:val="32"/>
          <w:szCs w:val="32"/>
        </w:rPr>
        <w:t>公所</w:t>
      </w:r>
      <w:r w:rsidR="002B7996">
        <w:rPr>
          <w:rFonts w:ascii="標楷體" w:eastAsia="標楷體" w:hAnsi="標楷體" w:hint="eastAsia"/>
          <w:sz w:val="32"/>
          <w:szCs w:val="32"/>
        </w:rPr>
        <w:t>所屬圖書館、清潔隊及托兒所等未</w:t>
      </w:r>
      <w:r w:rsidRPr="006734E3">
        <w:rPr>
          <w:rFonts w:ascii="標楷體" w:eastAsia="標楷體" w:hAnsi="標楷體" w:hint="eastAsia"/>
          <w:sz w:val="32"/>
          <w:szCs w:val="32"/>
        </w:rPr>
        <w:t>具獨立預算</w:t>
      </w:r>
      <w:r w:rsidR="002B7996">
        <w:rPr>
          <w:rFonts w:ascii="標楷體" w:eastAsia="標楷體" w:hAnsi="標楷體" w:hint="eastAsia"/>
          <w:sz w:val="32"/>
          <w:szCs w:val="32"/>
        </w:rPr>
        <w:t>，由鄉(鎮、市)</w:t>
      </w:r>
      <w:r w:rsidR="002B7996" w:rsidRPr="006734E3">
        <w:rPr>
          <w:rFonts w:ascii="標楷體" w:eastAsia="標楷體" w:hAnsi="標楷體" w:hint="eastAsia"/>
          <w:sz w:val="32"/>
          <w:szCs w:val="32"/>
        </w:rPr>
        <w:t>公所</w:t>
      </w:r>
      <w:r w:rsidR="002B7996">
        <w:rPr>
          <w:rFonts w:ascii="標楷體" w:eastAsia="標楷體" w:hAnsi="標楷體" w:hint="eastAsia"/>
          <w:sz w:val="32"/>
          <w:szCs w:val="32"/>
        </w:rPr>
        <w:t>統一編列</w:t>
      </w:r>
      <w:r w:rsidRPr="006734E3">
        <w:rPr>
          <w:rFonts w:ascii="標楷體" w:eastAsia="標楷體" w:hAnsi="標楷體" w:hint="eastAsia"/>
          <w:sz w:val="32"/>
          <w:szCs w:val="32"/>
        </w:rPr>
        <w:t>；民政局所屬戶政事務所、衛生局所屬衛生所、警察局所屬各分局及各大隊等</w:t>
      </w:r>
      <w:r w:rsidR="002B7996">
        <w:rPr>
          <w:rFonts w:ascii="標楷體" w:eastAsia="標楷體" w:hAnsi="標楷體" w:hint="eastAsia"/>
          <w:sz w:val="32"/>
          <w:szCs w:val="32"/>
        </w:rPr>
        <w:t>未具獨立預算</w:t>
      </w:r>
      <w:r w:rsidRPr="006734E3">
        <w:rPr>
          <w:rFonts w:ascii="標楷體" w:eastAsia="標楷體" w:hAnsi="標楷體" w:hint="eastAsia"/>
          <w:sz w:val="32"/>
          <w:szCs w:val="32"/>
        </w:rPr>
        <w:t>，</w:t>
      </w:r>
      <w:r w:rsidR="002B7996">
        <w:rPr>
          <w:rFonts w:ascii="標楷體" w:eastAsia="標楷體" w:hAnsi="標楷體" w:hint="eastAsia"/>
          <w:sz w:val="32"/>
          <w:szCs w:val="32"/>
        </w:rPr>
        <w:t>由民政局、衛生局、警察局統一編列</w:t>
      </w:r>
      <w:r w:rsidRPr="006734E3">
        <w:rPr>
          <w:rFonts w:ascii="標楷體" w:eastAsia="標楷體" w:hAnsi="標楷體" w:hint="eastAsia"/>
          <w:sz w:val="32"/>
          <w:szCs w:val="32"/>
        </w:rPr>
        <w:t>)</w:t>
      </w:r>
      <w:r w:rsidR="00AB5A18">
        <w:rPr>
          <w:rFonts w:ascii="標楷體" w:eastAsia="標楷體" w:hAnsi="標楷體" w:hint="eastAsia"/>
          <w:sz w:val="32"/>
          <w:szCs w:val="32"/>
        </w:rPr>
        <w:t>，其用人費用</w:t>
      </w:r>
      <w:r w:rsidRPr="006734E3">
        <w:rPr>
          <w:rFonts w:ascii="標楷體" w:eastAsia="標楷體" w:hAnsi="標楷體" w:hint="eastAsia"/>
          <w:sz w:val="32"/>
          <w:szCs w:val="32"/>
        </w:rPr>
        <w:t>由編列預算</w:t>
      </w:r>
      <w:r w:rsidR="002B7996">
        <w:rPr>
          <w:rFonts w:ascii="標楷體" w:eastAsia="標楷體" w:hAnsi="標楷體" w:hint="eastAsia"/>
          <w:sz w:val="32"/>
          <w:szCs w:val="32"/>
        </w:rPr>
        <w:t>機</w:t>
      </w:r>
      <w:r w:rsidRPr="006734E3">
        <w:rPr>
          <w:rFonts w:ascii="標楷體" w:eastAsia="標楷體" w:hAnsi="標楷體" w:hint="eastAsia"/>
          <w:sz w:val="32"/>
          <w:szCs w:val="32"/>
        </w:rPr>
        <w:t>關統一填</w:t>
      </w:r>
      <w:r w:rsidR="002B7996">
        <w:rPr>
          <w:rFonts w:ascii="標楷體" w:eastAsia="標楷體" w:hAnsi="標楷體" w:hint="eastAsia"/>
          <w:sz w:val="32"/>
          <w:szCs w:val="32"/>
        </w:rPr>
        <w:t>報</w:t>
      </w:r>
      <w:r w:rsidR="000017A7">
        <w:rPr>
          <w:rFonts w:ascii="標楷體" w:eastAsia="標楷體" w:hAnsi="標楷體" w:hint="eastAsia"/>
          <w:sz w:val="32"/>
          <w:szCs w:val="32"/>
        </w:rPr>
        <w:t>，</w:t>
      </w:r>
      <w:r w:rsidR="00765389">
        <w:rPr>
          <w:rFonts w:ascii="標楷體" w:eastAsia="標楷體" w:hAnsi="標楷體" w:hint="eastAsia"/>
          <w:sz w:val="32"/>
          <w:szCs w:val="32"/>
        </w:rPr>
        <w:t>105年度資料並請於106年12月31日前完成</w:t>
      </w:r>
      <w:r w:rsidR="000017A7">
        <w:rPr>
          <w:rFonts w:ascii="標楷體" w:eastAsia="標楷體" w:hAnsi="標楷體" w:hint="eastAsia"/>
          <w:sz w:val="32"/>
          <w:szCs w:val="32"/>
        </w:rPr>
        <w:t xml:space="preserve"> </w:t>
      </w:r>
      <w:r w:rsidR="00765389">
        <w:rPr>
          <w:rFonts w:ascii="標楷體" w:eastAsia="標楷體" w:hAnsi="標楷體" w:hint="eastAsia"/>
          <w:sz w:val="32"/>
          <w:szCs w:val="32"/>
        </w:rPr>
        <w:t>(即</w:t>
      </w:r>
      <w:r w:rsidR="00B22217" w:rsidRPr="00B22217">
        <w:rPr>
          <w:rFonts w:ascii="標楷體" w:eastAsia="標楷體" w:hAnsi="標楷體" w:hint="eastAsia"/>
          <w:sz w:val="32"/>
          <w:szCs w:val="32"/>
        </w:rPr>
        <w:t>未具</w:t>
      </w:r>
      <w:r w:rsidR="00765389">
        <w:rPr>
          <w:rFonts w:ascii="標楷體" w:eastAsia="標楷體" w:hAnsi="標楷體" w:hint="eastAsia"/>
          <w:sz w:val="32"/>
          <w:szCs w:val="32"/>
        </w:rPr>
        <w:t>獨立預算之所屬機關毋須填報)</w:t>
      </w:r>
      <w:r w:rsidR="000017A7" w:rsidRPr="000017A7">
        <w:rPr>
          <w:rFonts w:ascii="標楷體" w:eastAsia="標楷體" w:hAnsi="標楷體" w:hint="eastAsia"/>
          <w:sz w:val="32"/>
          <w:szCs w:val="32"/>
        </w:rPr>
        <w:t xml:space="preserve"> </w:t>
      </w:r>
      <w:r w:rsidR="000017A7">
        <w:rPr>
          <w:rFonts w:ascii="標楷體" w:eastAsia="標楷體" w:hAnsi="標楷體" w:hint="eastAsia"/>
          <w:sz w:val="32"/>
          <w:szCs w:val="32"/>
        </w:rPr>
        <w:t>。</w:t>
      </w:r>
    </w:p>
    <w:p w:rsidR="00204F4E" w:rsidRPr="00204F4E" w:rsidRDefault="00940745" w:rsidP="00940745">
      <w:pPr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6734E3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204F4E" w:rsidRPr="00204F4E">
        <w:rPr>
          <w:rFonts w:ascii="標楷體" w:eastAsia="標楷體" w:hAnsi="標楷體" w:hint="eastAsia"/>
          <w:sz w:val="32"/>
          <w:szCs w:val="32"/>
        </w:rPr>
        <w:t>G獎金106年度改採不區分人員類別，僅區分經費來源方式填報，相關統計分析</w:t>
      </w:r>
      <w:r w:rsidR="00134C21">
        <w:rPr>
          <w:rFonts w:ascii="標楷體" w:eastAsia="標楷體" w:hAnsi="標楷體" w:hint="eastAsia"/>
          <w:sz w:val="32"/>
          <w:szCs w:val="32"/>
        </w:rPr>
        <w:t>按</w:t>
      </w:r>
      <w:r w:rsidR="00C660CC">
        <w:rPr>
          <w:rFonts w:ascii="標楷體" w:eastAsia="標楷體" w:hAnsi="標楷體" w:hint="eastAsia"/>
          <w:sz w:val="32"/>
          <w:szCs w:val="32"/>
        </w:rPr>
        <w:t>4</w:t>
      </w:r>
      <w:r w:rsidR="00204F4E" w:rsidRPr="00204F4E">
        <w:rPr>
          <w:rFonts w:ascii="標楷體" w:eastAsia="標楷體" w:hAnsi="標楷體" w:hint="eastAsia"/>
          <w:sz w:val="32"/>
          <w:szCs w:val="32"/>
        </w:rPr>
        <w:t>類人員員額推估。自107年度起朝向</w:t>
      </w:r>
      <w:r w:rsidR="00134C21">
        <w:rPr>
          <w:rFonts w:ascii="標楷體" w:eastAsia="標楷體" w:hAnsi="標楷體" w:hint="eastAsia"/>
          <w:sz w:val="32"/>
          <w:szCs w:val="32"/>
        </w:rPr>
        <w:t>報送個人資料規劃</w:t>
      </w:r>
      <w:r w:rsidR="00204F4E" w:rsidRPr="00204F4E">
        <w:rPr>
          <w:rFonts w:ascii="標楷體" w:eastAsia="標楷體" w:hAnsi="標楷體" w:hint="eastAsia"/>
          <w:sz w:val="32"/>
          <w:szCs w:val="32"/>
        </w:rPr>
        <w:t>。</w:t>
      </w:r>
    </w:p>
    <w:p w:rsidR="004325AC" w:rsidRPr="004325AC" w:rsidRDefault="00204F4E" w:rsidP="00940745">
      <w:pPr>
        <w:spacing w:line="5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204F4E">
        <w:rPr>
          <w:rFonts w:ascii="標楷體" w:eastAsia="標楷體" w:hAnsi="標楷體" w:hint="eastAsia"/>
          <w:sz w:val="32"/>
          <w:szCs w:val="32"/>
        </w:rPr>
        <w:t>二</w:t>
      </w:r>
      <w:r w:rsidR="00940745">
        <w:rPr>
          <w:rFonts w:ascii="標楷體" w:eastAsia="標楷體" w:hAnsi="標楷體" w:hint="eastAsia"/>
          <w:sz w:val="32"/>
          <w:szCs w:val="32"/>
        </w:rPr>
        <w:t>、</w:t>
      </w:r>
      <w:r w:rsidR="00C660CC">
        <w:rPr>
          <w:rFonts w:ascii="標楷體" w:eastAsia="標楷體" w:hAnsi="標楷體" w:hint="eastAsia"/>
          <w:sz w:val="32"/>
          <w:szCs w:val="32"/>
        </w:rPr>
        <w:t>預（決）算編列型態為統籌分配款與</w:t>
      </w:r>
      <w:r w:rsidR="00AB5A18">
        <w:rPr>
          <w:rFonts w:ascii="標楷體" w:eastAsia="標楷體" w:hAnsi="標楷體" w:hint="eastAsia"/>
          <w:sz w:val="32"/>
          <w:szCs w:val="32"/>
        </w:rPr>
        <w:t>中央非營業</w:t>
      </w:r>
      <w:r w:rsidR="00C660CC">
        <w:rPr>
          <w:rFonts w:ascii="標楷體" w:eastAsia="標楷體" w:hAnsi="標楷體" w:hint="eastAsia"/>
          <w:sz w:val="32"/>
          <w:szCs w:val="32"/>
        </w:rPr>
        <w:t>特種基金決算數填報</w:t>
      </w:r>
      <w:r w:rsidR="00C0673D">
        <w:rPr>
          <w:rFonts w:ascii="標楷體" w:eastAsia="標楷體" w:hAnsi="標楷體" w:hint="eastAsia"/>
          <w:sz w:val="32"/>
          <w:szCs w:val="32"/>
        </w:rPr>
        <w:t>部分，</w:t>
      </w:r>
      <w:r w:rsidR="00F42C7F">
        <w:rPr>
          <w:rFonts w:ascii="標楷體" w:eastAsia="標楷體" w:hAnsi="標楷體" w:hint="eastAsia"/>
          <w:sz w:val="32"/>
          <w:szCs w:val="32"/>
        </w:rPr>
        <w:t>有關</w:t>
      </w:r>
      <w:r w:rsidR="00C0673D">
        <w:rPr>
          <w:rFonts w:ascii="標楷體" w:eastAsia="標楷體" w:hAnsi="標楷體" w:hint="eastAsia"/>
          <w:sz w:val="32"/>
          <w:szCs w:val="32"/>
        </w:rPr>
        <w:t>106年7月17日用人費用系統公告【新增Z0001-1機關年度總決算數】及【特種基金</w:t>
      </w:r>
      <w:r w:rsidR="000C5E6C">
        <w:rPr>
          <w:rFonts w:ascii="標楷體" w:eastAsia="標楷體" w:hAnsi="標楷體" w:hint="eastAsia"/>
          <w:sz w:val="32"/>
          <w:szCs w:val="32"/>
        </w:rPr>
        <w:t>填報原則</w:t>
      </w:r>
      <w:r w:rsidR="00C0673D">
        <w:rPr>
          <w:rFonts w:ascii="標楷體" w:eastAsia="標楷體" w:hAnsi="標楷體" w:hint="eastAsia"/>
          <w:sz w:val="32"/>
          <w:szCs w:val="32"/>
        </w:rPr>
        <w:t>】</w:t>
      </w:r>
      <w:r w:rsidR="000C5E6C">
        <w:rPr>
          <w:rFonts w:ascii="標楷體" w:eastAsia="標楷體" w:hAnsi="標楷體" w:hint="eastAsia"/>
          <w:sz w:val="32"/>
          <w:szCs w:val="32"/>
        </w:rPr>
        <w:t>有關編列(支用)統籌分配款及</w:t>
      </w:r>
      <w:r w:rsidR="00AB5A18">
        <w:rPr>
          <w:rFonts w:ascii="標楷體" w:eastAsia="標楷體" w:hAnsi="標楷體" w:hint="eastAsia"/>
          <w:sz w:val="32"/>
          <w:szCs w:val="32"/>
        </w:rPr>
        <w:t>中央非營業</w:t>
      </w:r>
      <w:r w:rsidR="000C5E6C">
        <w:rPr>
          <w:rFonts w:ascii="標楷體" w:eastAsia="標楷體" w:hAnsi="標楷體" w:hint="eastAsia"/>
          <w:sz w:val="32"/>
          <w:szCs w:val="32"/>
        </w:rPr>
        <w:t>特種基金機關之報送方式，修正為編列統籌分配款機關及編列</w:t>
      </w:r>
      <w:r w:rsidR="00AB5A18">
        <w:rPr>
          <w:rFonts w:ascii="標楷體" w:eastAsia="標楷體" w:hAnsi="標楷體" w:hint="eastAsia"/>
          <w:sz w:val="32"/>
          <w:szCs w:val="32"/>
        </w:rPr>
        <w:t>中央非營業</w:t>
      </w:r>
      <w:r w:rsidR="000C5E6C">
        <w:rPr>
          <w:rFonts w:ascii="標楷體" w:eastAsia="標楷體" w:hAnsi="標楷體" w:hint="eastAsia"/>
          <w:sz w:val="32"/>
          <w:szCs w:val="32"/>
        </w:rPr>
        <w:t>特種基金機關</w:t>
      </w:r>
      <w:r w:rsidR="00F42C7F">
        <w:rPr>
          <w:rFonts w:ascii="標楷體" w:eastAsia="標楷體" w:hAnsi="標楷體" w:hint="eastAsia"/>
          <w:sz w:val="32"/>
          <w:szCs w:val="32"/>
        </w:rPr>
        <w:t>，</w:t>
      </w:r>
      <w:r w:rsidR="000C5E6C">
        <w:rPr>
          <w:rFonts w:ascii="標楷體" w:eastAsia="標楷體" w:hAnsi="標楷體" w:hint="eastAsia"/>
          <w:sz w:val="32"/>
          <w:szCs w:val="32"/>
        </w:rPr>
        <w:t>填報本機關用人費用</w:t>
      </w:r>
      <w:r w:rsidR="000C5E6C">
        <w:rPr>
          <w:rFonts w:ascii="標楷體" w:eastAsia="標楷體" w:hAnsi="標楷體" w:hint="eastAsia"/>
          <w:sz w:val="32"/>
          <w:szCs w:val="32"/>
        </w:rPr>
        <w:lastRenderedPageBreak/>
        <w:t>支用數額</w:t>
      </w:r>
      <w:r w:rsidR="00F42C7F">
        <w:rPr>
          <w:rFonts w:ascii="標楷體" w:eastAsia="標楷體" w:hAnsi="標楷體" w:hint="eastAsia"/>
          <w:sz w:val="32"/>
          <w:szCs w:val="32"/>
        </w:rPr>
        <w:t>；支用統籌分配款及</w:t>
      </w:r>
      <w:r w:rsidR="00AB5A18">
        <w:rPr>
          <w:rFonts w:ascii="標楷體" w:eastAsia="標楷體" w:hAnsi="標楷體" w:hint="eastAsia"/>
          <w:sz w:val="32"/>
          <w:szCs w:val="32"/>
        </w:rPr>
        <w:t>中央非營業</w:t>
      </w:r>
      <w:r w:rsidR="00F42C7F">
        <w:rPr>
          <w:rFonts w:ascii="標楷體" w:eastAsia="標楷體" w:hAnsi="標楷體" w:hint="eastAsia"/>
          <w:sz w:val="32"/>
          <w:szCs w:val="32"/>
        </w:rPr>
        <w:t>特種基金</w:t>
      </w:r>
      <w:r w:rsidRPr="00204F4E">
        <w:rPr>
          <w:rFonts w:ascii="標楷體" w:eastAsia="標楷體" w:hAnsi="標楷體" w:hint="eastAsia"/>
          <w:sz w:val="32"/>
          <w:szCs w:val="32"/>
        </w:rPr>
        <w:t>機關不強制將支用數額納入決算數填報。</w:t>
      </w:r>
    </w:p>
    <w:sectPr w:rsidR="004325AC" w:rsidRPr="004325A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23" w:rsidRDefault="00D37223" w:rsidP="00654F20">
      <w:r>
        <w:separator/>
      </w:r>
    </w:p>
  </w:endnote>
  <w:endnote w:type="continuationSeparator" w:id="0">
    <w:p w:rsidR="00D37223" w:rsidRDefault="00D37223" w:rsidP="0065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038059"/>
      <w:docPartObj>
        <w:docPartGallery w:val="Page Numbers (Bottom of Page)"/>
        <w:docPartUnique/>
      </w:docPartObj>
    </w:sdtPr>
    <w:sdtEndPr/>
    <w:sdtContent>
      <w:p w:rsidR="00E62594" w:rsidRDefault="00E625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032" w:rsidRPr="00B42032">
          <w:rPr>
            <w:noProof/>
            <w:lang w:val="zh-TW"/>
          </w:rPr>
          <w:t>1</w:t>
        </w:r>
        <w:r>
          <w:fldChar w:fldCharType="end"/>
        </w:r>
      </w:p>
    </w:sdtContent>
  </w:sdt>
  <w:p w:rsidR="00E62594" w:rsidRDefault="00E625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23" w:rsidRDefault="00D37223" w:rsidP="00654F20">
      <w:r>
        <w:separator/>
      </w:r>
    </w:p>
  </w:footnote>
  <w:footnote w:type="continuationSeparator" w:id="0">
    <w:p w:rsidR="00D37223" w:rsidRDefault="00D37223" w:rsidP="00654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AC"/>
    <w:rsid w:val="000017A7"/>
    <w:rsid w:val="00016BEE"/>
    <w:rsid w:val="000C5E6C"/>
    <w:rsid w:val="0012636D"/>
    <w:rsid w:val="00134C21"/>
    <w:rsid w:val="00204F4E"/>
    <w:rsid w:val="002B7996"/>
    <w:rsid w:val="00406894"/>
    <w:rsid w:val="004325AC"/>
    <w:rsid w:val="00654F20"/>
    <w:rsid w:val="006734E3"/>
    <w:rsid w:val="006A75D9"/>
    <w:rsid w:val="00702D81"/>
    <w:rsid w:val="00726EAC"/>
    <w:rsid w:val="00765389"/>
    <w:rsid w:val="007D5344"/>
    <w:rsid w:val="00940745"/>
    <w:rsid w:val="00976FF5"/>
    <w:rsid w:val="009D0773"/>
    <w:rsid w:val="00A067DE"/>
    <w:rsid w:val="00A822AD"/>
    <w:rsid w:val="00AB5A18"/>
    <w:rsid w:val="00B22217"/>
    <w:rsid w:val="00B42032"/>
    <w:rsid w:val="00C0673D"/>
    <w:rsid w:val="00C426B0"/>
    <w:rsid w:val="00C660CC"/>
    <w:rsid w:val="00CE29B2"/>
    <w:rsid w:val="00D37223"/>
    <w:rsid w:val="00E2565C"/>
    <w:rsid w:val="00E56431"/>
    <w:rsid w:val="00E62594"/>
    <w:rsid w:val="00F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A80DD-D8D8-46E7-B62C-BF96DC6F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F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F2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20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呂威毅</dc:creator>
  <cp:lastModifiedBy>蘇慧儀</cp:lastModifiedBy>
  <cp:revision>2</cp:revision>
  <cp:lastPrinted>2017-08-29T05:01:00Z</cp:lastPrinted>
  <dcterms:created xsi:type="dcterms:W3CDTF">2017-08-29T05:01:00Z</dcterms:created>
  <dcterms:modified xsi:type="dcterms:W3CDTF">2017-08-29T05:01:00Z</dcterms:modified>
</cp:coreProperties>
</file>