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543" w:rsidRPr="00E7507B" w:rsidRDefault="00A83E25" w:rsidP="00E82EB4">
      <w:pPr>
        <w:jc w:val="center"/>
        <w:rPr>
          <w:rFonts w:ascii="標楷體" w:eastAsia="標楷體" w:hAnsi="標楷體"/>
          <w:b/>
          <w:sz w:val="32"/>
        </w:rPr>
      </w:pPr>
      <w:r w:rsidRPr="00E7507B">
        <w:rPr>
          <w:rFonts w:ascii="標楷體" w:eastAsia="標楷體" w:hAnsi="標楷體" w:hint="eastAsia"/>
          <w:b/>
          <w:sz w:val="32"/>
        </w:rPr>
        <w:t>嘉義縣政府105年度「縣政人才培訓躍升計畫」專頁</w:t>
      </w:r>
    </w:p>
    <w:p w:rsidR="00A83E25" w:rsidRDefault="00A83E25" w:rsidP="00E82EB4">
      <w:pPr>
        <w:jc w:val="center"/>
        <w:rPr>
          <w:rFonts w:ascii="標楷體" w:eastAsia="標楷體" w:hAnsi="標楷體"/>
          <w:b/>
          <w:sz w:val="32"/>
        </w:rPr>
      </w:pPr>
      <w:r w:rsidRPr="00E7507B">
        <w:rPr>
          <w:rFonts w:ascii="標楷體" w:eastAsia="標楷體" w:hAnsi="標楷體" w:hint="eastAsia"/>
          <w:b/>
          <w:sz w:val="32"/>
        </w:rPr>
        <w:t>操作手冊</w:t>
      </w:r>
    </w:p>
    <w:p w:rsidR="00E7507B" w:rsidRPr="00E82EB4" w:rsidRDefault="009C4E22" w:rsidP="00DB0A2C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drawing>
          <wp:anchor distT="0" distB="0" distL="114300" distR="114300" simplePos="0" relativeHeight="251658240" behindDoc="0" locked="0" layoutInCell="1" allowOverlap="1" wp14:anchorId="5F6443BC" wp14:editId="24876681">
            <wp:simplePos x="0" y="0"/>
            <wp:positionH relativeFrom="column">
              <wp:posOffset>243840</wp:posOffset>
            </wp:positionH>
            <wp:positionV relativeFrom="paragraph">
              <wp:posOffset>678815</wp:posOffset>
            </wp:positionV>
            <wp:extent cx="5682615" cy="345186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76F1" w:rsidRPr="00E82EB4">
        <w:rPr>
          <w:rFonts w:ascii="標楷體" w:eastAsia="標楷體" w:hAnsi="標楷體" w:hint="eastAsia"/>
          <w:sz w:val="28"/>
        </w:rPr>
        <w:t>首先</w:t>
      </w:r>
      <w:r w:rsidR="00697EA4" w:rsidRPr="00E82EB4">
        <w:rPr>
          <w:rFonts w:ascii="標楷體" w:eastAsia="標楷體" w:hAnsi="標楷體" w:hint="eastAsia"/>
          <w:sz w:val="28"/>
        </w:rPr>
        <w:t>請連結至「嘉e樂學堂」網站</w:t>
      </w:r>
      <w:r w:rsidR="00E82EB4" w:rsidRPr="00E82EB4">
        <w:rPr>
          <w:rFonts w:ascii="標楷體" w:eastAsia="標楷體" w:hAnsi="標楷體"/>
          <w:sz w:val="28"/>
        </w:rPr>
        <w:t>(</w:t>
      </w:r>
      <w:hyperlink r:id="rId8" w:history="1">
        <w:r w:rsidR="00E82EB4" w:rsidRPr="00E82EB4">
          <w:rPr>
            <w:rStyle w:val="a7"/>
            <w:rFonts w:ascii="標楷體" w:eastAsia="標楷體" w:hAnsi="標楷體"/>
            <w:sz w:val="28"/>
          </w:rPr>
          <w:t>http://eccs.cyc.edu.tw</w:t>
        </w:r>
      </w:hyperlink>
      <w:r w:rsidR="00E82EB4" w:rsidRPr="00E82EB4">
        <w:rPr>
          <w:rFonts w:ascii="標楷體" w:eastAsia="標楷體" w:hAnsi="標楷體"/>
          <w:sz w:val="28"/>
        </w:rPr>
        <w:t>)</w:t>
      </w:r>
      <w:r w:rsidR="00E82EB4" w:rsidRPr="00E82EB4">
        <w:rPr>
          <w:rFonts w:ascii="標楷體" w:eastAsia="標楷體" w:hAnsi="標楷體" w:hint="eastAsia"/>
          <w:sz w:val="28"/>
        </w:rPr>
        <w:t>後，點選</w:t>
      </w:r>
      <w:r w:rsidR="00DB0A2C">
        <w:rPr>
          <w:rFonts w:ascii="標楷體" w:eastAsia="標楷體" w:hAnsi="標楷體" w:hint="eastAsia"/>
          <w:sz w:val="28"/>
        </w:rPr>
        <w:t>畫面中央的</w:t>
      </w:r>
      <w:r w:rsidR="00DB0A2C" w:rsidRPr="00DB0A2C">
        <w:rPr>
          <w:rFonts w:ascii="標楷體" w:eastAsia="標楷體" w:hAnsi="標楷體" w:hint="eastAsia"/>
          <w:sz w:val="28"/>
        </w:rPr>
        <w:t>「嘉義縣政府105年度縣政人才培訓成果」</w:t>
      </w:r>
      <w:r w:rsidR="00DB0A2C">
        <w:rPr>
          <w:rFonts w:ascii="標楷體" w:eastAsia="標楷體" w:hAnsi="標楷體" w:hint="eastAsia"/>
          <w:sz w:val="28"/>
        </w:rPr>
        <w:t>圖示。</w:t>
      </w:r>
    </w:p>
    <w:p w:rsidR="00E82EB4" w:rsidRDefault="00E82EB4" w:rsidP="00E82EB4">
      <w:pPr>
        <w:pStyle w:val="a8"/>
        <w:spacing w:line="440" w:lineRule="exact"/>
        <w:ind w:leftChars="0" w:left="720"/>
        <w:rPr>
          <w:rFonts w:ascii="標楷體" w:eastAsia="標楷體" w:hAnsi="標楷體"/>
          <w:sz w:val="28"/>
        </w:rPr>
      </w:pPr>
    </w:p>
    <w:p w:rsidR="00040336" w:rsidRDefault="009C4E22" w:rsidP="00DB0A2C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anchor distT="0" distB="0" distL="114300" distR="114300" simplePos="0" relativeHeight="251659264" behindDoc="0" locked="0" layoutInCell="1" allowOverlap="1" wp14:anchorId="3888E559" wp14:editId="76D36105">
            <wp:simplePos x="0" y="0"/>
            <wp:positionH relativeFrom="column">
              <wp:posOffset>243205</wp:posOffset>
            </wp:positionH>
            <wp:positionV relativeFrom="paragraph">
              <wp:posOffset>407035</wp:posOffset>
            </wp:positionV>
            <wp:extent cx="5682615" cy="3956050"/>
            <wp:effectExtent l="0" t="0" r="0" b="6350"/>
            <wp:wrapTopAndBottom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01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2615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595">
        <w:rPr>
          <w:rFonts w:ascii="標楷體" w:eastAsia="標楷體" w:hAnsi="標楷體" w:hint="eastAsia"/>
          <w:sz w:val="28"/>
        </w:rPr>
        <w:t>進入專頁後</w:t>
      </w:r>
      <w:r>
        <w:rPr>
          <w:rFonts w:ascii="標楷體" w:eastAsia="標楷體" w:hAnsi="標楷體" w:hint="eastAsia"/>
          <w:sz w:val="28"/>
        </w:rPr>
        <w:t>點選</w:t>
      </w:r>
      <w:r w:rsidR="00676595">
        <w:rPr>
          <w:rFonts w:ascii="標楷體" w:eastAsia="標楷體" w:hAnsi="標楷體" w:hint="eastAsia"/>
          <w:sz w:val="28"/>
        </w:rPr>
        <w:t>想觀</w:t>
      </w:r>
      <w:r>
        <w:rPr>
          <w:rFonts w:ascii="標楷體" w:eastAsia="標楷體" w:hAnsi="標楷體" w:hint="eastAsia"/>
          <w:sz w:val="28"/>
        </w:rPr>
        <w:t>看項目內容的連結圖示(以課程影音實錄為例)。</w:t>
      </w:r>
    </w:p>
    <w:p w:rsidR="00676595" w:rsidRPr="00676595" w:rsidRDefault="00676595" w:rsidP="00676595">
      <w:pPr>
        <w:pStyle w:val="a8"/>
        <w:rPr>
          <w:rFonts w:ascii="標楷體" w:eastAsia="標楷體" w:hAnsi="標楷體" w:hint="eastAsia"/>
          <w:sz w:val="28"/>
        </w:rPr>
      </w:pPr>
    </w:p>
    <w:p w:rsidR="00676595" w:rsidRDefault="00B27457" w:rsidP="00204E6D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lastRenderedPageBreak/>
        <w:drawing>
          <wp:anchor distT="0" distB="0" distL="114300" distR="114300" simplePos="0" relativeHeight="251660288" behindDoc="0" locked="0" layoutInCell="1" allowOverlap="1" wp14:anchorId="61D5A64F" wp14:editId="5C5A1B3C">
            <wp:simplePos x="0" y="0"/>
            <wp:positionH relativeFrom="column">
              <wp:posOffset>287020</wp:posOffset>
            </wp:positionH>
            <wp:positionV relativeFrom="paragraph">
              <wp:posOffset>429895</wp:posOffset>
            </wp:positionV>
            <wp:extent cx="5684400" cy="3877509"/>
            <wp:effectExtent l="0" t="0" r="0" b="8890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01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4400" cy="38775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</w:rPr>
        <w:t>點選欲觀看的影片項目。</w:t>
      </w:r>
    </w:p>
    <w:p w:rsidR="00B27457" w:rsidRPr="00B27457" w:rsidRDefault="00B27457" w:rsidP="00B27457">
      <w:pPr>
        <w:pStyle w:val="a8"/>
        <w:rPr>
          <w:rFonts w:ascii="標楷體" w:eastAsia="標楷體" w:hAnsi="標楷體" w:hint="eastAsia"/>
          <w:sz w:val="28"/>
        </w:rPr>
      </w:pPr>
    </w:p>
    <w:p w:rsidR="00B27457" w:rsidRDefault="0063292A" w:rsidP="0063292A">
      <w:pPr>
        <w:pStyle w:val="a8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點選後會直接開始於線上播放影片，</w:t>
      </w:r>
      <w:r w:rsidR="00E259EF">
        <w:rPr>
          <w:rFonts w:ascii="標楷體" w:eastAsia="標楷體" w:hAnsi="標楷體" w:hint="eastAsia"/>
          <w:sz w:val="28"/>
        </w:rPr>
        <w:t>如點選畫面中的[HD]按鈕可選擇較高畫質影片觀看。</w:t>
      </w:r>
    </w:p>
    <w:p w:rsidR="0063292A" w:rsidRPr="0063292A" w:rsidRDefault="0063292A" w:rsidP="0063292A">
      <w:pPr>
        <w:pStyle w:val="a8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noProof/>
          <w:sz w:val="28"/>
        </w:rPr>
        <w:drawing>
          <wp:inline distT="0" distB="0" distL="0" distR="0">
            <wp:extent cx="5668645" cy="4585305"/>
            <wp:effectExtent l="0" t="0" r="8255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01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9637" cy="459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92A" w:rsidRDefault="00930D12" w:rsidP="00BB58DA">
      <w:pPr>
        <w:pStyle w:val="a8"/>
        <w:numPr>
          <w:ilvl w:val="0"/>
          <w:numId w:val="1"/>
        </w:numPr>
        <w:spacing w:line="440" w:lineRule="exact"/>
        <w:ind w:left="120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w:drawing>
          <wp:anchor distT="0" distB="0" distL="114300" distR="114300" simplePos="0" relativeHeight="251661312" behindDoc="0" locked="0" layoutInCell="1" allowOverlap="1" wp14:anchorId="709F9640" wp14:editId="3554106F">
            <wp:simplePos x="0" y="0"/>
            <wp:positionH relativeFrom="column">
              <wp:posOffset>347980</wp:posOffset>
            </wp:positionH>
            <wp:positionV relativeFrom="paragraph">
              <wp:posOffset>941070</wp:posOffset>
            </wp:positionV>
            <wp:extent cx="5661660" cy="5189220"/>
            <wp:effectExtent l="0" t="0" r="0" b="0"/>
            <wp:wrapTopAndBottom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01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518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</w:rPr>
        <w:t>接著介紹自製數位教材作品觀看方法</w:t>
      </w:r>
      <w:r w:rsidR="00BB58DA">
        <w:rPr>
          <w:rFonts w:ascii="標楷體" w:eastAsia="標楷體" w:hAnsi="標楷體" w:hint="eastAsia"/>
          <w:sz w:val="28"/>
        </w:rPr>
        <w:t>，</w:t>
      </w:r>
      <w:r w:rsidR="000B165C">
        <w:rPr>
          <w:rFonts w:ascii="標楷體" w:eastAsia="標楷體" w:hAnsi="標楷體" w:hint="eastAsia"/>
          <w:sz w:val="28"/>
        </w:rPr>
        <w:t>請</w:t>
      </w:r>
      <w:r w:rsidR="00BB58DA">
        <w:rPr>
          <w:rFonts w:ascii="標楷體" w:eastAsia="標楷體" w:hAnsi="標楷體" w:hint="eastAsia"/>
          <w:sz w:val="28"/>
        </w:rPr>
        <w:t>直接點選連結的資料夾圖示即可。(如未順利</w:t>
      </w:r>
      <w:r w:rsidR="003C1BFA">
        <w:rPr>
          <w:rFonts w:ascii="標楷體" w:eastAsia="標楷體" w:hAnsi="標楷體" w:hint="eastAsia"/>
          <w:sz w:val="28"/>
        </w:rPr>
        <w:t>於網頁開啟</w:t>
      </w:r>
      <w:r w:rsidR="00BB58DA">
        <w:rPr>
          <w:rFonts w:ascii="標楷體" w:eastAsia="標楷體" w:hAnsi="標楷體" w:hint="eastAsia"/>
          <w:sz w:val="28"/>
        </w:rPr>
        <w:t>，請改用IE瀏覽器，並允許</w:t>
      </w:r>
      <w:r w:rsidR="00934A0F">
        <w:rPr>
          <w:rFonts w:ascii="標楷體" w:eastAsia="標楷體" w:hAnsi="標楷體" w:hint="eastAsia"/>
          <w:sz w:val="28"/>
        </w:rPr>
        <w:t>安裝附加元件</w:t>
      </w:r>
      <w:r w:rsidR="00BB58DA">
        <w:rPr>
          <w:rFonts w:ascii="標楷體" w:eastAsia="標楷體" w:hAnsi="標楷體" w:hint="eastAsia"/>
          <w:sz w:val="28"/>
        </w:rPr>
        <w:t>)</w:t>
      </w:r>
      <w:r w:rsidR="00934A0F">
        <w:rPr>
          <w:rFonts w:ascii="標楷體" w:eastAsia="標楷體" w:hAnsi="標楷體" w:hint="eastAsia"/>
          <w:sz w:val="28"/>
        </w:rPr>
        <w:t>。</w:t>
      </w:r>
    </w:p>
    <w:p w:rsidR="00BB58DA" w:rsidRPr="00934A0F" w:rsidRDefault="00BB58DA" w:rsidP="00BB58DA">
      <w:pPr>
        <w:spacing w:line="440" w:lineRule="exact"/>
        <w:rPr>
          <w:rFonts w:ascii="標楷體" w:eastAsia="標楷體" w:hAnsi="標楷體" w:hint="eastAsia"/>
          <w:sz w:val="28"/>
        </w:rPr>
      </w:pPr>
    </w:p>
    <w:p w:rsidR="00930D12" w:rsidRPr="00EC540C" w:rsidRDefault="00EC540C" w:rsidP="00EC540C">
      <w:pPr>
        <w:pStyle w:val="a8"/>
        <w:numPr>
          <w:ilvl w:val="0"/>
          <w:numId w:val="1"/>
        </w:numPr>
        <w:spacing w:line="440" w:lineRule="exact"/>
        <w:ind w:left="1200"/>
        <w:rPr>
          <w:rFonts w:ascii="標楷體" w:eastAsia="標楷體" w:hAnsi="標楷體" w:hint="eastAsia"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3BB8B361" wp14:editId="37C66CC7">
            <wp:simplePos x="0" y="0"/>
            <wp:positionH relativeFrom="column">
              <wp:posOffset>347980</wp:posOffset>
            </wp:positionH>
            <wp:positionV relativeFrom="paragraph">
              <wp:posOffset>575945</wp:posOffset>
            </wp:positionV>
            <wp:extent cx="5661660" cy="3162300"/>
            <wp:effectExtent l="0" t="0" r="0" b="0"/>
            <wp:wrapTopAndBottom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012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166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sz w:val="28"/>
        </w:rPr>
        <w:t>數位教材開啟後畫面如下圖，右側控制列及大綱可自由選取觀看</w:t>
      </w:r>
      <w:r w:rsidR="00B27426">
        <w:rPr>
          <w:rFonts w:ascii="標楷體" w:eastAsia="標楷體" w:hAnsi="標楷體" w:hint="eastAsia"/>
          <w:sz w:val="28"/>
        </w:rPr>
        <w:t>不同的</w:t>
      </w:r>
      <w:bookmarkStart w:id="0" w:name="_GoBack"/>
      <w:bookmarkEnd w:id="0"/>
      <w:r>
        <w:rPr>
          <w:rFonts w:ascii="標楷體" w:eastAsia="標楷體" w:hAnsi="標楷體" w:hint="eastAsia"/>
          <w:sz w:val="28"/>
        </w:rPr>
        <w:t>段落內容。</w:t>
      </w:r>
    </w:p>
    <w:sectPr w:rsidR="00930D12" w:rsidRPr="00EC540C" w:rsidSect="009C4E22">
      <w:pgSz w:w="11906" w:h="16838"/>
      <w:pgMar w:top="426" w:right="1274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5C0" w:rsidRDefault="005855C0" w:rsidP="00A83E25">
      <w:r>
        <w:separator/>
      </w:r>
    </w:p>
  </w:endnote>
  <w:endnote w:type="continuationSeparator" w:id="0">
    <w:p w:rsidR="005855C0" w:rsidRDefault="005855C0" w:rsidP="00A8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5C0" w:rsidRDefault="005855C0" w:rsidP="00A83E25">
      <w:r>
        <w:separator/>
      </w:r>
    </w:p>
  </w:footnote>
  <w:footnote w:type="continuationSeparator" w:id="0">
    <w:p w:rsidR="005855C0" w:rsidRDefault="005855C0" w:rsidP="00A83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A7F97"/>
    <w:multiLevelType w:val="hybridMultilevel"/>
    <w:tmpl w:val="7AAEE54E"/>
    <w:lvl w:ilvl="0" w:tplc="0D3049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52"/>
    <w:rsid w:val="00040336"/>
    <w:rsid w:val="000B165C"/>
    <w:rsid w:val="00120BFC"/>
    <w:rsid w:val="00161FA5"/>
    <w:rsid w:val="00183543"/>
    <w:rsid w:val="00204E6D"/>
    <w:rsid w:val="003C1BFA"/>
    <w:rsid w:val="004A3910"/>
    <w:rsid w:val="005855C0"/>
    <w:rsid w:val="0063292A"/>
    <w:rsid w:val="00676595"/>
    <w:rsid w:val="00697EA4"/>
    <w:rsid w:val="00881F4E"/>
    <w:rsid w:val="00901908"/>
    <w:rsid w:val="00930D12"/>
    <w:rsid w:val="00934A0F"/>
    <w:rsid w:val="009C4E22"/>
    <w:rsid w:val="00A83E25"/>
    <w:rsid w:val="00B27426"/>
    <w:rsid w:val="00B27457"/>
    <w:rsid w:val="00B42352"/>
    <w:rsid w:val="00BB58DA"/>
    <w:rsid w:val="00C41328"/>
    <w:rsid w:val="00D57030"/>
    <w:rsid w:val="00DB0A2C"/>
    <w:rsid w:val="00E21C8E"/>
    <w:rsid w:val="00E259EF"/>
    <w:rsid w:val="00E376F1"/>
    <w:rsid w:val="00E7507B"/>
    <w:rsid w:val="00E82EB4"/>
    <w:rsid w:val="00EC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488487-1101-4E47-9851-8183EE67C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3E2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3E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3E25"/>
    <w:rPr>
      <w:sz w:val="20"/>
      <w:szCs w:val="20"/>
    </w:rPr>
  </w:style>
  <w:style w:type="character" w:styleId="a7">
    <w:name w:val="Hyperlink"/>
    <w:basedOn w:val="a0"/>
    <w:uiPriority w:val="99"/>
    <w:unhideWhenUsed/>
    <w:rsid w:val="00E82EB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82EB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cs.cyc.edu.tw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温善淳</dc:creator>
  <cp:keywords/>
  <dc:description/>
  <cp:lastModifiedBy>温善淳</cp:lastModifiedBy>
  <cp:revision>29</cp:revision>
  <dcterms:created xsi:type="dcterms:W3CDTF">2016-08-31T08:02:00Z</dcterms:created>
  <dcterms:modified xsi:type="dcterms:W3CDTF">2016-08-31T08:57:00Z</dcterms:modified>
</cp:coreProperties>
</file>