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C3" w:rsidRDefault="00FC05C3" w:rsidP="00FC05C3">
      <w:pPr>
        <w:jc w:val="center"/>
        <w:rPr>
          <w:rFonts w:ascii="標楷體" w:eastAsia="標楷體" w:hAnsi="標楷體"/>
          <w:sz w:val="40"/>
        </w:rPr>
      </w:pPr>
      <w:r w:rsidRPr="00FC05C3">
        <w:rPr>
          <w:rFonts w:ascii="標楷體" w:eastAsia="標楷體" w:hAnsi="標楷體" w:hint="eastAsia"/>
          <w:sz w:val="40"/>
        </w:rPr>
        <w:t>臺灣地區公務員及特定身分人員出國（境）</w:t>
      </w:r>
    </w:p>
    <w:p w:rsidR="00432444" w:rsidRDefault="00FC05C3" w:rsidP="00FC05C3">
      <w:pPr>
        <w:jc w:val="center"/>
        <w:rPr>
          <w:rFonts w:ascii="標楷體" w:eastAsia="標楷體" w:hAnsi="標楷體"/>
          <w:sz w:val="40"/>
        </w:rPr>
      </w:pPr>
      <w:r w:rsidRPr="00FC05C3">
        <w:rPr>
          <w:rFonts w:ascii="標楷體" w:eastAsia="標楷體" w:hAnsi="標楷體" w:hint="eastAsia"/>
          <w:sz w:val="40"/>
        </w:rPr>
        <w:t>法令宣導說明會</w:t>
      </w:r>
    </w:p>
    <w:p w:rsidR="002F49A4" w:rsidRPr="002F49A4" w:rsidRDefault="002F49A4" w:rsidP="00BF7781">
      <w:pPr>
        <w:spacing w:line="480" w:lineRule="auto"/>
        <w:rPr>
          <w:rFonts w:ascii="標楷體" w:eastAsia="標楷體" w:hAnsi="標楷體"/>
          <w:b/>
          <w:sz w:val="32"/>
          <w:szCs w:val="28"/>
        </w:rPr>
      </w:pPr>
      <w:r w:rsidRPr="002F49A4">
        <w:rPr>
          <w:rFonts w:ascii="標楷體" w:eastAsia="標楷體" w:hAnsi="標楷體" w:hint="eastAsia"/>
          <w:b/>
          <w:sz w:val="32"/>
          <w:szCs w:val="28"/>
        </w:rPr>
        <w:t>一、說明會程序表</w:t>
      </w:r>
      <w:r>
        <w:rPr>
          <w:rFonts w:ascii="標楷體" w:eastAsia="標楷體" w:hAnsi="標楷體" w:hint="eastAsia"/>
          <w:b/>
          <w:sz w:val="32"/>
          <w:szCs w:val="28"/>
        </w:rPr>
        <w:t>：</w:t>
      </w:r>
    </w:p>
    <w:tbl>
      <w:tblPr>
        <w:tblpPr w:leftFromText="180" w:rightFromText="180" w:vertAnchor="page" w:horzAnchor="margin" w:tblpXSpec="center" w:tblpY="3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4292"/>
        <w:gridCol w:w="2693"/>
      </w:tblGrid>
      <w:tr w:rsidR="00FB182E" w:rsidRPr="004E5745" w:rsidTr="00FB182E">
        <w:trPr>
          <w:trHeight w:val="837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FB182E" w:rsidRPr="002F49A4" w:rsidRDefault="00FB182E" w:rsidP="00FB182E">
            <w:pPr>
              <w:spacing w:line="48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  <w:lang w:val="zh-TW"/>
              </w:rPr>
            </w:pPr>
            <w:r w:rsidRPr="002F49A4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4292" w:type="dxa"/>
            <w:shd w:val="clear" w:color="auto" w:fill="D9D9D9" w:themeFill="background1" w:themeFillShade="D9"/>
            <w:vAlign w:val="center"/>
          </w:tcPr>
          <w:p w:rsidR="00FB182E" w:rsidRPr="002F49A4" w:rsidRDefault="00FB182E" w:rsidP="00FB182E">
            <w:pPr>
              <w:spacing w:line="48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  <w:lang w:val="zh-TW"/>
              </w:rPr>
            </w:pPr>
            <w:r w:rsidRPr="002F49A4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lang w:val="zh-TW"/>
              </w:rPr>
              <w:t>內容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B182E" w:rsidRPr="002F49A4" w:rsidRDefault="00FB182E" w:rsidP="00FB182E">
            <w:pPr>
              <w:spacing w:line="48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  <w:lang w:val="zh-TW"/>
              </w:rPr>
            </w:pPr>
            <w:r w:rsidRPr="002F49A4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lang w:val="zh-TW"/>
              </w:rPr>
              <w:t>主講人</w:t>
            </w:r>
          </w:p>
        </w:tc>
      </w:tr>
      <w:tr w:rsidR="00FB182E" w:rsidRPr="004E5745" w:rsidTr="00FB182E">
        <w:trPr>
          <w:trHeight w:val="1129"/>
        </w:trPr>
        <w:tc>
          <w:tcPr>
            <w:tcW w:w="2082" w:type="dxa"/>
            <w:vAlign w:val="center"/>
          </w:tcPr>
          <w:p w:rsidR="00FB182E" w:rsidRPr="004E5745" w:rsidRDefault="00FB182E" w:rsidP="00FB182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val="zh-TW"/>
              </w:rPr>
            </w:pPr>
            <w:r w:rsidRPr="004E57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:</w:t>
            </w:r>
            <w:r w:rsidRPr="004E57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00-09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:2</w:t>
            </w:r>
            <w:r w:rsidRPr="004E57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0</w:t>
            </w:r>
          </w:p>
        </w:tc>
        <w:tc>
          <w:tcPr>
            <w:tcW w:w="6985" w:type="dxa"/>
            <w:gridSpan w:val="2"/>
            <w:vAlign w:val="center"/>
          </w:tcPr>
          <w:p w:rsidR="00FB182E" w:rsidRPr="004E5745" w:rsidRDefault="00FB182E" w:rsidP="00FB182E">
            <w:pPr>
              <w:spacing w:line="48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  <w:lang w:val="zh-TW"/>
              </w:rPr>
            </w:pPr>
            <w:r w:rsidRPr="004E5745">
              <w:rPr>
                <w:rFonts w:ascii="標楷體" w:eastAsia="標楷體" w:hAnsi="標楷體" w:hint="eastAsia"/>
                <w:sz w:val="28"/>
                <w:szCs w:val="28"/>
              </w:rPr>
              <w:t>與會人員</w:t>
            </w:r>
            <w:r w:rsidRPr="004E5745"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報到</w:t>
            </w:r>
          </w:p>
        </w:tc>
      </w:tr>
      <w:tr w:rsidR="00FB182E" w:rsidRPr="004E5745" w:rsidTr="00FB182E">
        <w:trPr>
          <w:trHeight w:val="1129"/>
        </w:trPr>
        <w:tc>
          <w:tcPr>
            <w:tcW w:w="2082" w:type="dxa"/>
            <w:vAlign w:val="center"/>
          </w:tcPr>
          <w:p w:rsidR="00FB182E" w:rsidRPr="004E5745" w:rsidRDefault="00FB182E" w:rsidP="00FB182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val="zh-TW"/>
              </w:rPr>
            </w:pPr>
            <w:r w:rsidRPr="004E57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:2</w:t>
            </w:r>
            <w:r w:rsidRPr="004E57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0-09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:3</w:t>
            </w:r>
            <w:r w:rsidRPr="004E57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0</w:t>
            </w:r>
          </w:p>
        </w:tc>
        <w:tc>
          <w:tcPr>
            <w:tcW w:w="4292" w:type="dxa"/>
            <w:vAlign w:val="center"/>
          </w:tcPr>
          <w:p w:rsidR="00FB182E" w:rsidRPr="004E5745" w:rsidRDefault="00FB182E" w:rsidP="00FB182E">
            <w:pPr>
              <w:spacing w:line="48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  <w:lang w:val="zh-TW"/>
              </w:rPr>
            </w:pPr>
            <w:r w:rsidRPr="004E5745"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主持人致詞</w:t>
            </w:r>
          </w:p>
        </w:tc>
        <w:tc>
          <w:tcPr>
            <w:tcW w:w="2693" w:type="dxa"/>
            <w:vAlign w:val="center"/>
          </w:tcPr>
          <w:p w:rsidR="00FB182E" w:rsidRPr="004E5745" w:rsidRDefault="00FB182E" w:rsidP="00FB182E">
            <w:pPr>
              <w:spacing w:line="48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內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政部移民署</w:t>
            </w:r>
          </w:p>
        </w:tc>
      </w:tr>
      <w:tr w:rsidR="00FB182E" w:rsidRPr="004E5745" w:rsidTr="00FB182E">
        <w:trPr>
          <w:trHeight w:val="1644"/>
        </w:trPr>
        <w:tc>
          <w:tcPr>
            <w:tcW w:w="2082" w:type="dxa"/>
            <w:vAlign w:val="center"/>
          </w:tcPr>
          <w:p w:rsidR="00FB182E" w:rsidRPr="004E5745" w:rsidRDefault="00FB182E" w:rsidP="00FB182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val="zh-TW"/>
              </w:rPr>
            </w:pPr>
            <w:r w:rsidRPr="004E57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:3</w:t>
            </w:r>
            <w:r w:rsidRPr="004E57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0-10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:2</w:t>
            </w:r>
            <w:r w:rsidRPr="004E57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0</w:t>
            </w:r>
          </w:p>
        </w:tc>
        <w:tc>
          <w:tcPr>
            <w:tcW w:w="4292" w:type="dxa"/>
            <w:vAlign w:val="center"/>
          </w:tcPr>
          <w:p w:rsidR="00FB182E" w:rsidRPr="004E5745" w:rsidRDefault="00FB182E" w:rsidP="00FB182E">
            <w:pPr>
              <w:spacing w:line="48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公務員及特定身分人員出國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境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)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法令規定與實務作業</w:t>
            </w:r>
          </w:p>
        </w:tc>
        <w:tc>
          <w:tcPr>
            <w:tcW w:w="2693" w:type="dxa"/>
            <w:vAlign w:val="center"/>
          </w:tcPr>
          <w:p w:rsidR="00FB182E" w:rsidRPr="004E5745" w:rsidRDefault="00FB182E" w:rsidP="00FB182E">
            <w:pPr>
              <w:spacing w:line="48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內政部移民署</w:t>
            </w:r>
          </w:p>
        </w:tc>
      </w:tr>
      <w:tr w:rsidR="00FB182E" w:rsidRPr="004E5745" w:rsidTr="00FB182E">
        <w:trPr>
          <w:trHeight w:val="1463"/>
        </w:trPr>
        <w:tc>
          <w:tcPr>
            <w:tcW w:w="2082" w:type="dxa"/>
            <w:vAlign w:val="center"/>
          </w:tcPr>
          <w:p w:rsidR="00FB182E" w:rsidRPr="004E5745" w:rsidRDefault="00FB182E" w:rsidP="00FB182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val="zh-TW"/>
              </w:rPr>
            </w:pPr>
            <w:r w:rsidRPr="004E57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:20-11:1</w:t>
            </w:r>
            <w:r w:rsidRPr="004E57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0</w:t>
            </w:r>
          </w:p>
        </w:tc>
        <w:tc>
          <w:tcPr>
            <w:tcW w:w="4292" w:type="dxa"/>
            <w:vAlign w:val="center"/>
          </w:tcPr>
          <w:p w:rsidR="00FB182E" w:rsidRPr="004E5745" w:rsidRDefault="00FB182E" w:rsidP="00FB182E">
            <w:pPr>
              <w:spacing w:line="48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國家機密保護法及相關廉政規範</w:t>
            </w:r>
          </w:p>
        </w:tc>
        <w:tc>
          <w:tcPr>
            <w:tcW w:w="2693" w:type="dxa"/>
            <w:vAlign w:val="center"/>
          </w:tcPr>
          <w:p w:rsidR="00FB182E" w:rsidRPr="004E5745" w:rsidRDefault="00FB182E" w:rsidP="00FB182E">
            <w:pPr>
              <w:spacing w:line="48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法務部廉政署</w:t>
            </w:r>
          </w:p>
        </w:tc>
      </w:tr>
      <w:tr w:rsidR="00FB182E" w:rsidRPr="00B95CE5" w:rsidTr="00FB182E">
        <w:trPr>
          <w:trHeight w:val="1116"/>
        </w:trPr>
        <w:tc>
          <w:tcPr>
            <w:tcW w:w="2082" w:type="dxa"/>
            <w:vAlign w:val="center"/>
          </w:tcPr>
          <w:p w:rsidR="00FB182E" w:rsidRPr="00FD4D57" w:rsidRDefault="00FB182E" w:rsidP="00FB182E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D4D57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1:1</w:t>
            </w:r>
            <w:r w:rsidRPr="00FD4D57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0-11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:2</w:t>
            </w:r>
            <w:r w:rsidRPr="00FD4D57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0</w:t>
            </w:r>
          </w:p>
        </w:tc>
        <w:tc>
          <w:tcPr>
            <w:tcW w:w="6985" w:type="dxa"/>
            <w:gridSpan w:val="2"/>
            <w:vAlign w:val="center"/>
          </w:tcPr>
          <w:p w:rsidR="00FB182E" w:rsidRPr="00FD4D57" w:rsidRDefault="00FB182E" w:rsidP="00FB182E">
            <w:pPr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  <w:lang w:val="zh-TW"/>
              </w:rPr>
            </w:pPr>
            <w:r w:rsidRPr="004E5745"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中場休息</w:t>
            </w:r>
          </w:p>
        </w:tc>
      </w:tr>
      <w:tr w:rsidR="00FB182E" w:rsidRPr="00B95CE5" w:rsidTr="00FB182E">
        <w:trPr>
          <w:trHeight w:val="1547"/>
        </w:trPr>
        <w:tc>
          <w:tcPr>
            <w:tcW w:w="2082" w:type="dxa"/>
            <w:vAlign w:val="center"/>
          </w:tcPr>
          <w:p w:rsidR="00FB182E" w:rsidRPr="00FC05C3" w:rsidRDefault="00FB182E" w:rsidP="00FB182E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C05C3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11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:</w:t>
            </w:r>
            <w:r w:rsidRPr="00FC05C3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20-12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:</w:t>
            </w:r>
            <w:r w:rsidRPr="00FC05C3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10</w:t>
            </w:r>
          </w:p>
        </w:tc>
        <w:tc>
          <w:tcPr>
            <w:tcW w:w="4292" w:type="dxa"/>
            <w:vAlign w:val="center"/>
          </w:tcPr>
          <w:p w:rsidR="00FB182E" w:rsidRPr="00FC05C3" w:rsidRDefault="00FB182E" w:rsidP="00FB182E">
            <w:pPr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  <w:lang w:val="zh-TW"/>
              </w:rPr>
            </w:pPr>
            <w:r w:rsidRPr="00FC05C3">
              <w:rPr>
                <w:rFonts w:eastAsia="標楷體" w:hint="eastAsia"/>
                <w:kern w:val="0"/>
                <w:sz w:val="28"/>
                <w:szCs w:val="28"/>
                <w:lang w:val="zh-TW"/>
              </w:rPr>
              <w:t>兩岸條例與公務員赴陸規定及交流實務</w:t>
            </w:r>
          </w:p>
        </w:tc>
        <w:tc>
          <w:tcPr>
            <w:tcW w:w="2693" w:type="dxa"/>
            <w:vAlign w:val="center"/>
          </w:tcPr>
          <w:p w:rsidR="00FB182E" w:rsidRPr="00FD4D57" w:rsidRDefault="00FB182E" w:rsidP="00FB182E">
            <w:pPr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kern w:val="0"/>
                <w:sz w:val="28"/>
                <w:szCs w:val="28"/>
                <w:lang w:val="zh-TW"/>
              </w:rPr>
              <w:t>行政院大陸</w:t>
            </w:r>
            <w:r w:rsidRPr="00FD4D57">
              <w:rPr>
                <w:rFonts w:eastAsia="標楷體" w:hint="eastAsia"/>
                <w:kern w:val="0"/>
                <w:sz w:val="28"/>
                <w:szCs w:val="28"/>
                <w:lang w:val="zh-TW"/>
              </w:rPr>
              <w:t>委員會</w:t>
            </w:r>
          </w:p>
        </w:tc>
      </w:tr>
      <w:tr w:rsidR="00FB182E" w:rsidRPr="004E5745" w:rsidTr="00FB182E">
        <w:trPr>
          <w:trHeight w:val="1747"/>
        </w:trPr>
        <w:tc>
          <w:tcPr>
            <w:tcW w:w="2082" w:type="dxa"/>
            <w:vAlign w:val="center"/>
          </w:tcPr>
          <w:p w:rsidR="00FB182E" w:rsidRPr="004E5745" w:rsidRDefault="00FB182E" w:rsidP="00FB182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12:10-12:30</w:t>
            </w:r>
          </w:p>
        </w:tc>
        <w:tc>
          <w:tcPr>
            <w:tcW w:w="4292" w:type="dxa"/>
            <w:vAlign w:val="center"/>
          </w:tcPr>
          <w:p w:rsidR="00FB182E" w:rsidRPr="004E5745" w:rsidRDefault="00FB182E" w:rsidP="00FB182E">
            <w:pPr>
              <w:spacing w:line="48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綜合座談</w:t>
            </w:r>
          </w:p>
        </w:tc>
        <w:tc>
          <w:tcPr>
            <w:tcW w:w="2693" w:type="dxa"/>
            <w:vAlign w:val="center"/>
          </w:tcPr>
          <w:p w:rsidR="00FB182E" w:rsidRPr="004E5745" w:rsidRDefault="00FB182E" w:rsidP="00FB182E">
            <w:pPr>
              <w:spacing w:line="48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kern w:val="0"/>
                <w:sz w:val="28"/>
                <w:szCs w:val="28"/>
                <w:lang w:val="zh-TW"/>
              </w:rPr>
              <w:t>行政院大陸</w:t>
            </w:r>
            <w:r w:rsidRPr="00FD4D57">
              <w:rPr>
                <w:rFonts w:eastAsia="標楷體" w:hint="eastAsia"/>
                <w:kern w:val="0"/>
                <w:sz w:val="28"/>
                <w:szCs w:val="28"/>
                <w:lang w:val="zh-TW"/>
              </w:rPr>
              <w:t>委員會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、法務部廉政署</w:t>
            </w:r>
            <w:r>
              <w:rPr>
                <w:rFonts w:eastAsia="標楷體" w:hint="eastAsia"/>
                <w:kern w:val="0"/>
                <w:sz w:val="28"/>
                <w:szCs w:val="28"/>
                <w:lang w:val="zh-TW"/>
              </w:rPr>
              <w:t>、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val="zh-TW"/>
              </w:rPr>
              <w:t>內政部移民署</w:t>
            </w:r>
          </w:p>
        </w:tc>
      </w:tr>
    </w:tbl>
    <w:p w:rsidR="002F49A4" w:rsidRDefault="002F49A4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FB182E" w:rsidRDefault="00FB182E" w:rsidP="00BF7781">
      <w:pPr>
        <w:spacing w:line="480" w:lineRule="auto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Style w:val="a5"/>
        <w:tblpPr w:leftFromText="180" w:rightFromText="180" w:vertAnchor="page" w:horzAnchor="margin" w:tblpXSpec="center" w:tblpY="2075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5812"/>
      </w:tblGrid>
      <w:tr w:rsidR="008E33CE" w:rsidTr="000B3C22">
        <w:trPr>
          <w:trHeight w:val="557"/>
          <w:jc w:val="center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:rsidR="008E33CE" w:rsidRDefault="008E33CE" w:rsidP="008E33CE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北部地區</w:t>
            </w:r>
          </w:p>
        </w:tc>
      </w:tr>
      <w:tr w:rsidR="008E33CE" w:rsidTr="000B3C22">
        <w:trPr>
          <w:trHeight w:val="839"/>
          <w:jc w:val="center"/>
        </w:trPr>
        <w:tc>
          <w:tcPr>
            <w:tcW w:w="1838" w:type="dxa"/>
          </w:tcPr>
          <w:p w:rsidR="008E33CE" w:rsidRPr="002F49A4" w:rsidRDefault="008E33CE" w:rsidP="008E33CE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b/>
                <w:sz w:val="28"/>
                <w:szCs w:val="32"/>
              </w:rPr>
              <w:t>場次</w:t>
            </w:r>
          </w:p>
        </w:tc>
        <w:tc>
          <w:tcPr>
            <w:tcW w:w="2268" w:type="dxa"/>
          </w:tcPr>
          <w:p w:rsidR="008E33CE" w:rsidRPr="002F49A4" w:rsidRDefault="008E33CE" w:rsidP="008E33CE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b/>
                <w:sz w:val="28"/>
                <w:szCs w:val="32"/>
              </w:rPr>
              <w:t>時間</w:t>
            </w:r>
          </w:p>
        </w:tc>
        <w:tc>
          <w:tcPr>
            <w:tcW w:w="5812" w:type="dxa"/>
          </w:tcPr>
          <w:p w:rsidR="008E33CE" w:rsidRPr="002F49A4" w:rsidRDefault="008E33CE" w:rsidP="008E33CE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b/>
                <w:sz w:val="28"/>
                <w:szCs w:val="32"/>
              </w:rPr>
              <w:t>地點</w:t>
            </w:r>
          </w:p>
        </w:tc>
      </w:tr>
      <w:tr w:rsidR="008E33CE" w:rsidTr="000B3C22">
        <w:trPr>
          <w:trHeight w:val="837"/>
          <w:jc w:val="center"/>
        </w:trPr>
        <w:tc>
          <w:tcPr>
            <w:tcW w:w="1838" w:type="dxa"/>
          </w:tcPr>
          <w:p w:rsidR="008E33CE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sz w:val="28"/>
                <w:szCs w:val="32"/>
              </w:rPr>
              <w:t>臺北場(1)</w:t>
            </w:r>
          </w:p>
          <w:p w:rsidR="008E33CE" w:rsidRPr="002F49A4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人數：300人</w:t>
            </w:r>
          </w:p>
        </w:tc>
        <w:tc>
          <w:tcPr>
            <w:tcW w:w="2268" w:type="dxa"/>
            <w:vAlign w:val="center"/>
          </w:tcPr>
          <w:p w:rsidR="008E33CE" w:rsidRPr="002F49A4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sz w:val="28"/>
                <w:szCs w:val="32"/>
              </w:rPr>
              <w:t>105年6月1日</w:t>
            </w:r>
          </w:p>
        </w:tc>
        <w:tc>
          <w:tcPr>
            <w:tcW w:w="5812" w:type="dxa"/>
            <w:vAlign w:val="center"/>
          </w:tcPr>
          <w:p w:rsidR="008E33CE" w:rsidRDefault="008E33CE" w:rsidP="008E33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49A4">
              <w:rPr>
                <w:rFonts w:ascii="標楷體" w:eastAsia="標楷體" w:hAnsi="標楷體" w:hint="eastAsia"/>
                <w:sz w:val="28"/>
                <w:szCs w:val="32"/>
              </w:rPr>
              <w:t>財團法人海峽交流基金會</w:t>
            </w:r>
            <w:r w:rsidR="009442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公亮廳</w:t>
            </w:r>
          </w:p>
          <w:p w:rsidR="000B3C22" w:rsidRPr="002F49A4" w:rsidRDefault="000B3C22" w:rsidP="008E33CE">
            <w:pPr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D70AB1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台北市中山區北安路536號</w:t>
            </w:r>
          </w:p>
        </w:tc>
      </w:tr>
      <w:tr w:rsidR="008E33CE" w:rsidTr="000B3C22">
        <w:trPr>
          <w:trHeight w:val="849"/>
          <w:jc w:val="center"/>
        </w:trPr>
        <w:tc>
          <w:tcPr>
            <w:tcW w:w="1838" w:type="dxa"/>
          </w:tcPr>
          <w:p w:rsidR="008E33CE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sz w:val="28"/>
                <w:szCs w:val="32"/>
              </w:rPr>
              <w:t>臺北場(2)</w:t>
            </w:r>
          </w:p>
          <w:p w:rsidR="008E33CE" w:rsidRPr="002F49A4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人數：300人</w:t>
            </w:r>
          </w:p>
        </w:tc>
        <w:tc>
          <w:tcPr>
            <w:tcW w:w="2268" w:type="dxa"/>
            <w:vAlign w:val="center"/>
          </w:tcPr>
          <w:p w:rsidR="008E33CE" w:rsidRPr="002F49A4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sz w:val="28"/>
                <w:szCs w:val="32"/>
              </w:rPr>
              <w:t>105年6月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20</w:t>
            </w:r>
            <w:r w:rsidRPr="002F49A4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</w:p>
        </w:tc>
        <w:tc>
          <w:tcPr>
            <w:tcW w:w="5812" w:type="dxa"/>
            <w:vAlign w:val="center"/>
          </w:tcPr>
          <w:p w:rsidR="008E33CE" w:rsidRDefault="008E33CE" w:rsidP="008E33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49A4">
              <w:rPr>
                <w:rFonts w:ascii="標楷體" w:eastAsia="標楷體" w:hAnsi="標楷體" w:hint="eastAsia"/>
                <w:sz w:val="28"/>
                <w:szCs w:val="32"/>
              </w:rPr>
              <w:t>財團法人海峽交流基金會</w:t>
            </w:r>
            <w:r w:rsidR="009442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公亮廳</w:t>
            </w:r>
          </w:p>
          <w:p w:rsidR="000B3C22" w:rsidRPr="002F49A4" w:rsidRDefault="000B3C22" w:rsidP="008E33CE">
            <w:pPr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D70AB1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台北市中山區北安路536號</w:t>
            </w:r>
          </w:p>
        </w:tc>
      </w:tr>
      <w:tr w:rsidR="008E33CE" w:rsidTr="000B3C22">
        <w:trPr>
          <w:trHeight w:val="704"/>
          <w:jc w:val="center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:rsidR="008E33CE" w:rsidRDefault="008E33CE" w:rsidP="008E33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中部地區</w:t>
            </w:r>
          </w:p>
        </w:tc>
      </w:tr>
      <w:tr w:rsidR="008E33CE" w:rsidTr="000B3C22">
        <w:trPr>
          <w:trHeight w:val="656"/>
          <w:jc w:val="center"/>
        </w:trPr>
        <w:tc>
          <w:tcPr>
            <w:tcW w:w="1838" w:type="dxa"/>
          </w:tcPr>
          <w:p w:rsidR="008E33CE" w:rsidRPr="002F49A4" w:rsidRDefault="008E33CE" w:rsidP="008E33CE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b/>
                <w:sz w:val="28"/>
                <w:szCs w:val="32"/>
              </w:rPr>
              <w:t>場次</w:t>
            </w:r>
          </w:p>
        </w:tc>
        <w:tc>
          <w:tcPr>
            <w:tcW w:w="2268" w:type="dxa"/>
          </w:tcPr>
          <w:p w:rsidR="008E33CE" w:rsidRPr="002F49A4" w:rsidRDefault="008E33CE" w:rsidP="008E33CE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b/>
                <w:sz w:val="28"/>
                <w:szCs w:val="32"/>
              </w:rPr>
              <w:t>時間</w:t>
            </w:r>
          </w:p>
        </w:tc>
        <w:tc>
          <w:tcPr>
            <w:tcW w:w="5812" w:type="dxa"/>
          </w:tcPr>
          <w:p w:rsidR="008E33CE" w:rsidRPr="002F49A4" w:rsidRDefault="008E33CE" w:rsidP="008E33CE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b/>
                <w:sz w:val="28"/>
                <w:szCs w:val="32"/>
              </w:rPr>
              <w:t>地點</w:t>
            </w:r>
          </w:p>
        </w:tc>
      </w:tr>
      <w:tr w:rsidR="008E33CE" w:rsidTr="000B3C22">
        <w:trPr>
          <w:trHeight w:val="767"/>
          <w:jc w:val="center"/>
        </w:trPr>
        <w:tc>
          <w:tcPr>
            <w:tcW w:w="1838" w:type="dxa"/>
          </w:tcPr>
          <w:p w:rsidR="008E33CE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7781">
              <w:rPr>
                <w:rFonts w:ascii="標楷體" w:eastAsia="標楷體" w:hAnsi="標楷體" w:hint="eastAsia"/>
                <w:sz w:val="28"/>
                <w:szCs w:val="32"/>
              </w:rPr>
              <w:t>臺中場</w:t>
            </w:r>
          </w:p>
          <w:p w:rsidR="008E33CE" w:rsidRPr="00BF7781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人數：150人</w:t>
            </w:r>
          </w:p>
        </w:tc>
        <w:tc>
          <w:tcPr>
            <w:tcW w:w="2268" w:type="dxa"/>
            <w:vAlign w:val="center"/>
          </w:tcPr>
          <w:p w:rsidR="008E33CE" w:rsidRPr="00BF7781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7781">
              <w:rPr>
                <w:rFonts w:ascii="標楷體" w:eastAsia="標楷體" w:hAnsi="標楷體" w:hint="eastAsia"/>
                <w:sz w:val="28"/>
                <w:szCs w:val="32"/>
              </w:rPr>
              <w:t>105年6月8日</w:t>
            </w:r>
          </w:p>
        </w:tc>
        <w:tc>
          <w:tcPr>
            <w:tcW w:w="5812" w:type="dxa"/>
            <w:vAlign w:val="center"/>
          </w:tcPr>
          <w:p w:rsidR="008E33CE" w:rsidRDefault="008E33CE" w:rsidP="008E33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7781">
              <w:rPr>
                <w:rFonts w:ascii="標楷體" w:eastAsia="標楷體" w:hAnsi="標楷體" w:hint="eastAsia"/>
                <w:sz w:val="28"/>
                <w:szCs w:val="32"/>
              </w:rPr>
              <w:t>東海大學省政大樓</w:t>
            </w:r>
            <w:r w:rsidR="009442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大會議室</w:t>
            </w:r>
          </w:p>
          <w:p w:rsidR="000B3C22" w:rsidRPr="000B3C22" w:rsidRDefault="000B3C22" w:rsidP="000B3C22">
            <w:pPr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0B3C22">
              <w:rPr>
                <w:rFonts w:ascii="標楷體" w:eastAsia="標楷體" w:hAnsi="標楷體" w:hint="eastAsia"/>
                <w:sz w:val="28"/>
                <w:szCs w:val="32"/>
              </w:rPr>
              <w:t>地址：</w:t>
            </w:r>
            <w:r w:rsidRPr="000B3C22">
              <w:rPr>
                <w:rFonts w:ascii="標楷體" w:eastAsia="標楷體" w:hAnsi="標楷體"/>
                <w:sz w:val="28"/>
                <w:szCs w:val="32"/>
              </w:rPr>
              <w:t>台中市西屯區台灣大道四段1727號</w:t>
            </w:r>
          </w:p>
        </w:tc>
      </w:tr>
      <w:tr w:rsidR="008E33CE" w:rsidTr="000B3C22">
        <w:trPr>
          <w:trHeight w:val="706"/>
          <w:jc w:val="center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:rsidR="008E33CE" w:rsidRDefault="008E33CE" w:rsidP="008E33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南部地區</w:t>
            </w:r>
          </w:p>
        </w:tc>
      </w:tr>
      <w:tr w:rsidR="008E33CE" w:rsidTr="000B3C22">
        <w:trPr>
          <w:trHeight w:val="546"/>
          <w:jc w:val="center"/>
        </w:trPr>
        <w:tc>
          <w:tcPr>
            <w:tcW w:w="1838" w:type="dxa"/>
          </w:tcPr>
          <w:p w:rsidR="008E33CE" w:rsidRPr="002F49A4" w:rsidRDefault="008E33CE" w:rsidP="008E33CE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b/>
                <w:sz w:val="28"/>
                <w:szCs w:val="32"/>
              </w:rPr>
              <w:t>場次</w:t>
            </w:r>
          </w:p>
        </w:tc>
        <w:tc>
          <w:tcPr>
            <w:tcW w:w="2268" w:type="dxa"/>
          </w:tcPr>
          <w:p w:rsidR="008E33CE" w:rsidRPr="002F49A4" w:rsidRDefault="008E33CE" w:rsidP="008E33CE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b/>
                <w:sz w:val="28"/>
                <w:szCs w:val="32"/>
              </w:rPr>
              <w:t>時間</w:t>
            </w:r>
          </w:p>
        </w:tc>
        <w:tc>
          <w:tcPr>
            <w:tcW w:w="5812" w:type="dxa"/>
          </w:tcPr>
          <w:p w:rsidR="008E33CE" w:rsidRPr="002F49A4" w:rsidRDefault="008E33CE" w:rsidP="008E33CE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b/>
                <w:sz w:val="28"/>
                <w:szCs w:val="32"/>
              </w:rPr>
              <w:t>地點</w:t>
            </w:r>
          </w:p>
        </w:tc>
      </w:tr>
      <w:tr w:rsidR="008E33CE" w:rsidTr="000B3C22">
        <w:trPr>
          <w:trHeight w:val="799"/>
          <w:jc w:val="center"/>
        </w:trPr>
        <w:tc>
          <w:tcPr>
            <w:tcW w:w="1838" w:type="dxa"/>
          </w:tcPr>
          <w:p w:rsidR="008E33CE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7781">
              <w:rPr>
                <w:rFonts w:ascii="標楷體" w:eastAsia="標楷體" w:hAnsi="標楷體" w:hint="eastAsia"/>
                <w:sz w:val="28"/>
                <w:szCs w:val="32"/>
              </w:rPr>
              <w:t>高雄場</w:t>
            </w:r>
          </w:p>
          <w:p w:rsidR="008E33CE" w:rsidRPr="00BF7781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人數：150人</w:t>
            </w:r>
          </w:p>
        </w:tc>
        <w:tc>
          <w:tcPr>
            <w:tcW w:w="2268" w:type="dxa"/>
            <w:vAlign w:val="center"/>
          </w:tcPr>
          <w:p w:rsidR="008E33CE" w:rsidRPr="00BF7781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7781">
              <w:rPr>
                <w:rFonts w:ascii="標楷體" w:eastAsia="標楷體" w:hAnsi="標楷體" w:hint="eastAsia"/>
                <w:sz w:val="28"/>
                <w:szCs w:val="32"/>
              </w:rPr>
              <w:t>105年6月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16</w:t>
            </w:r>
            <w:r w:rsidRPr="00BF7781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</w:p>
        </w:tc>
        <w:tc>
          <w:tcPr>
            <w:tcW w:w="5812" w:type="dxa"/>
            <w:vAlign w:val="center"/>
          </w:tcPr>
          <w:p w:rsidR="008E33CE" w:rsidRDefault="008E33CE" w:rsidP="008E33CE">
            <w:pPr>
              <w:jc w:val="center"/>
              <w:rPr>
                <w:rFonts w:eastAsia="標楷體" w:cs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大東藝術文化中心</w:t>
            </w:r>
            <w:r w:rsidR="009442EC">
              <w:rPr>
                <w:rFonts w:eastAsia="標楷體" w:cs="標楷體" w:hint="eastAsia"/>
                <w:sz w:val="28"/>
              </w:rPr>
              <w:t>演講廳</w:t>
            </w:r>
          </w:p>
          <w:p w:rsidR="000B3C22" w:rsidRPr="00BF7781" w:rsidRDefault="000B3C22" w:rsidP="008E33CE">
            <w:pPr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D267F4">
              <w:rPr>
                <w:rFonts w:ascii="標楷體" w:eastAsia="標楷體" w:hAnsi="標楷體" w:cs="標楷體" w:hint="eastAsia"/>
                <w:sz w:val="28"/>
                <w:szCs w:val="28"/>
              </w:rPr>
              <w:t>地址：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高雄市鳳山區光遠路161</w:t>
            </w:r>
            <w:r w:rsidRPr="00D267F4">
              <w:rPr>
                <w:rFonts w:ascii="標楷體" w:eastAsia="標楷體" w:hAnsi="標楷體"/>
                <w:color w:val="222222"/>
                <w:sz w:val="28"/>
                <w:szCs w:val="28"/>
                <w:shd w:val="clear" w:color="auto" w:fill="FFFFFF"/>
              </w:rPr>
              <w:t>號</w:t>
            </w:r>
          </w:p>
        </w:tc>
      </w:tr>
      <w:tr w:rsidR="008E33CE" w:rsidTr="000B3C22">
        <w:trPr>
          <w:trHeight w:val="710"/>
          <w:jc w:val="center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:rsidR="008E33CE" w:rsidRDefault="008E33CE" w:rsidP="008E33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東部地區</w:t>
            </w:r>
          </w:p>
        </w:tc>
      </w:tr>
      <w:tr w:rsidR="008E33CE" w:rsidTr="000B3C22">
        <w:trPr>
          <w:trHeight w:val="678"/>
          <w:jc w:val="center"/>
        </w:trPr>
        <w:tc>
          <w:tcPr>
            <w:tcW w:w="1838" w:type="dxa"/>
          </w:tcPr>
          <w:p w:rsidR="008E33CE" w:rsidRPr="002F49A4" w:rsidRDefault="008E33CE" w:rsidP="008E33CE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b/>
                <w:sz w:val="28"/>
                <w:szCs w:val="32"/>
              </w:rPr>
              <w:t>場次</w:t>
            </w:r>
          </w:p>
        </w:tc>
        <w:tc>
          <w:tcPr>
            <w:tcW w:w="2268" w:type="dxa"/>
          </w:tcPr>
          <w:p w:rsidR="008E33CE" w:rsidRPr="002F49A4" w:rsidRDefault="008E33CE" w:rsidP="008E33CE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b/>
                <w:sz w:val="28"/>
                <w:szCs w:val="32"/>
              </w:rPr>
              <w:t>時間</w:t>
            </w:r>
          </w:p>
        </w:tc>
        <w:tc>
          <w:tcPr>
            <w:tcW w:w="5812" w:type="dxa"/>
          </w:tcPr>
          <w:p w:rsidR="008E33CE" w:rsidRPr="002F49A4" w:rsidRDefault="008E33CE" w:rsidP="008E33CE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F49A4">
              <w:rPr>
                <w:rFonts w:ascii="標楷體" w:eastAsia="標楷體" w:hAnsi="標楷體" w:hint="eastAsia"/>
                <w:b/>
                <w:sz w:val="28"/>
                <w:szCs w:val="32"/>
              </w:rPr>
              <w:t>地點</w:t>
            </w:r>
          </w:p>
        </w:tc>
      </w:tr>
      <w:tr w:rsidR="008E33CE" w:rsidTr="000B3C22">
        <w:trPr>
          <w:trHeight w:val="803"/>
          <w:jc w:val="center"/>
        </w:trPr>
        <w:tc>
          <w:tcPr>
            <w:tcW w:w="1838" w:type="dxa"/>
          </w:tcPr>
          <w:p w:rsidR="008E33CE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7781">
              <w:rPr>
                <w:rFonts w:ascii="標楷體" w:eastAsia="標楷體" w:hAnsi="標楷體" w:hint="eastAsia"/>
                <w:sz w:val="28"/>
                <w:szCs w:val="32"/>
              </w:rPr>
              <w:t>花蓮場</w:t>
            </w:r>
          </w:p>
          <w:p w:rsidR="008E33CE" w:rsidRPr="00BF7781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人數：50人</w:t>
            </w:r>
          </w:p>
        </w:tc>
        <w:tc>
          <w:tcPr>
            <w:tcW w:w="2268" w:type="dxa"/>
            <w:vAlign w:val="center"/>
          </w:tcPr>
          <w:p w:rsidR="008E33CE" w:rsidRPr="00BF7781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7781">
              <w:rPr>
                <w:rFonts w:ascii="標楷體" w:eastAsia="標楷體" w:hAnsi="標楷體" w:hint="eastAsia"/>
                <w:sz w:val="28"/>
                <w:szCs w:val="32"/>
              </w:rPr>
              <w:t>105年6月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14</w:t>
            </w:r>
            <w:r w:rsidRPr="00BF7781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</w:p>
        </w:tc>
        <w:tc>
          <w:tcPr>
            <w:tcW w:w="5812" w:type="dxa"/>
            <w:vAlign w:val="center"/>
          </w:tcPr>
          <w:p w:rsidR="008E33CE" w:rsidRDefault="008E33CE" w:rsidP="008E33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781">
              <w:rPr>
                <w:rFonts w:ascii="標楷體" w:eastAsia="標楷體" w:hAnsi="標楷體" w:hint="eastAsia"/>
                <w:sz w:val="28"/>
                <w:szCs w:val="32"/>
              </w:rPr>
              <w:t>百事達國際飯店</w:t>
            </w:r>
            <w:r w:rsidR="009442EC" w:rsidRPr="00F82680">
              <w:rPr>
                <w:rFonts w:ascii="標楷體" w:eastAsia="標楷體" w:hAnsi="標楷體" w:hint="eastAsia"/>
                <w:sz w:val="28"/>
                <w:szCs w:val="28"/>
              </w:rPr>
              <w:t>2樓會議室</w:t>
            </w:r>
          </w:p>
          <w:p w:rsidR="000B3C22" w:rsidRPr="000B3C22" w:rsidRDefault="000B3C22" w:rsidP="000B3C22">
            <w:pPr>
              <w:pStyle w:val="Default"/>
              <w:snapToGrid w:val="0"/>
              <w:spacing w:beforeLines="50" w:before="180" w:afterLines="50" w:after="180" w:line="320" w:lineRule="exact"/>
              <w:ind w:left="601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D70AB1">
              <w:rPr>
                <w:rFonts w:ascii="標楷體" w:eastAsia="標楷體" w:hAnsi="標楷體" w:cs="標楷體" w:hint="eastAsia"/>
                <w:sz w:val="28"/>
                <w:szCs w:val="28"/>
              </w:rPr>
              <w:t>地址：</w:t>
            </w:r>
            <w:r w:rsidRPr="00D70AB1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花蓮縣花蓮市國聯五路151號</w:t>
            </w:r>
          </w:p>
        </w:tc>
      </w:tr>
    </w:tbl>
    <w:p w:rsidR="002F49A4" w:rsidRPr="002F49A4" w:rsidRDefault="008E33CE" w:rsidP="00FB182E">
      <w:pPr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2F49A4">
        <w:rPr>
          <w:rFonts w:ascii="標楷體" w:eastAsia="標楷體" w:hAnsi="標楷體" w:hint="eastAsia"/>
          <w:b/>
          <w:sz w:val="32"/>
          <w:szCs w:val="32"/>
        </w:rPr>
        <w:lastRenderedPageBreak/>
        <w:t>二、辦理場次時間及地點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sectPr w:rsidR="002F49A4" w:rsidRPr="002F49A4" w:rsidSect="00FB18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F8" w:rsidRDefault="002746F8" w:rsidP="009442EC">
      <w:r>
        <w:separator/>
      </w:r>
    </w:p>
  </w:endnote>
  <w:endnote w:type="continuationSeparator" w:id="0">
    <w:p w:rsidR="002746F8" w:rsidRDefault="002746F8" w:rsidP="0094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F8" w:rsidRDefault="002746F8" w:rsidP="009442EC">
      <w:r>
        <w:separator/>
      </w:r>
    </w:p>
  </w:footnote>
  <w:footnote w:type="continuationSeparator" w:id="0">
    <w:p w:rsidR="002746F8" w:rsidRDefault="002746F8" w:rsidP="0094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C3"/>
    <w:rsid w:val="000B3C22"/>
    <w:rsid w:val="001D62B0"/>
    <w:rsid w:val="002746F8"/>
    <w:rsid w:val="002F49A4"/>
    <w:rsid w:val="00432444"/>
    <w:rsid w:val="007E3A4B"/>
    <w:rsid w:val="008E33CE"/>
    <w:rsid w:val="009442EC"/>
    <w:rsid w:val="00B57808"/>
    <w:rsid w:val="00BF7781"/>
    <w:rsid w:val="00FB182E"/>
    <w:rsid w:val="00F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3D2A11-6028-4A48-9125-33C500CF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49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F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4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42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4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42E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B3C22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胡維麟</dc:creator>
  <cp:keywords/>
  <dc:description/>
  <cp:lastModifiedBy>胡維麟</cp:lastModifiedBy>
  <cp:revision>9</cp:revision>
  <cp:lastPrinted>2016-05-16T04:03:00Z</cp:lastPrinted>
  <dcterms:created xsi:type="dcterms:W3CDTF">2016-05-11T07:32:00Z</dcterms:created>
  <dcterms:modified xsi:type="dcterms:W3CDTF">2016-05-18T03:41:00Z</dcterms:modified>
</cp:coreProperties>
</file>