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62" w:rsidRDefault="00284A7E" w:rsidP="00284A7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e</w:t>
      </w:r>
      <w:r w:rsidRPr="00284A7E">
        <w:rPr>
          <w:rFonts w:ascii="標楷體" w:eastAsia="標楷體" w:hAnsi="標楷體" w:hint="eastAsia"/>
          <w:sz w:val="36"/>
        </w:rPr>
        <w:t>學中心「MOOC</w:t>
      </w:r>
      <w:r w:rsidRPr="00284A7E">
        <w:rPr>
          <w:rFonts w:ascii="標楷體" w:eastAsia="標楷體" w:hAnsi="標楷體"/>
          <w:sz w:val="36"/>
        </w:rPr>
        <w:t>s</w:t>
      </w:r>
      <w:r>
        <w:rPr>
          <w:rFonts w:ascii="標楷體" w:eastAsia="標楷體" w:hAnsi="標楷體" w:hint="eastAsia"/>
          <w:sz w:val="36"/>
        </w:rPr>
        <w:t>學習專區</w:t>
      </w:r>
      <w:r w:rsidRPr="00284A7E">
        <w:rPr>
          <w:rFonts w:ascii="標楷體" w:eastAsia="標楷體" w:hAnsi="標楷體" w:hint="eastAsia"/>
          <w:sz w:val="36"/>
        </w:rPr>
        <w:t>」</w:t>
      </w:r>
      <w:r>
        <w:rPr>
          <w:rFonts w:ascii="標楷體" w:eastAsia="標楷體" w:hAnsi="標楷體" w:hint="eastAsia"/>
          <w:sz w:val="36"/>
        </w:rPr>
        <w:t>課程閱讀操作手冊</w:t>
      </w:r>
    </w:p>
    <w:p w:rsidR="00284A7E" w:rsidRPr="00D455C2" w:rsidRDefault="00D455C2" w:rsidP="00D455C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455C2">
        <w:rPr>
          <w:rFonts w:ascii="標楷體" w:eastAsia="標楷體" w:hAnsi="標楷體" w:hint="eastAsia"/>
          <w:sz w:val="28"/>
        </w:rPr>
        <w:t>請連線到e學中心首頁(</w:t>
      </w:r>
      <w:hyperlink r:id="rId7" w:history="1">
        <w:r w:rsidRPr="00D455C2">
          <w:rPr>
            <w:rStyle w:val="a7"/>
            <w:rFonts w:ascii="標楷體" w:eastAsia="標楷體" w:hAnsi="標楷體" w:hint="eastAsia"/>
            <w:sz w:val="28"/>
          </w:rPr>
          <w:t>http://elearning.rad.gov.tw/</w:t>
        </w:r>
      </w:hyperlink>
      <w:r w:rsidRPr="00D455C2">
        <w:rPr>
          <w:rFonts w:ascii="標楷體" w:eastAsia="標楷體" w:hAnsi="標楷體" w:hint="eastAsia"/>
          <w:sz w:val="28"/>
        </w:rPr>
        <w:t>)，在未登入的情況下點選畫面右側的</w:t>
      </w:r>
      <w:r w:rsidR="002F2B35" w:rsidRPr="002F2B35">
        <w:rPr>
          <w:rFonts w:ascii="標楷體" w:eastAsia="標楷體" w:hAnsi="標楷體" w:hint="eastAsia"/>
          <w:color w:val="FF0000"/>
          <w:sz w:val="28"/>
        </w:rPr>
        <w:t>「MOOC</w:t>
      </w:r>
      <w:r w:rsidR="002F2B35" w:rsidRPr="002F2B35">
        <w:rPr>
          <w:rFonts w:ascii="標楷體" w:eastAsia="標楷體" w:hAnsi="標楷體"/>
          <w:color w:val="FF0000"/>
          <w:sz w:val="28"/>
        </w:rPr>
        <w:t>s</w:t>
      </w:r>
      <w:r w:rsidR="002F2B35" w:rsidRPr="002F2B35">
        <w:rPr>
          <w:rFonts w:ascii="標楷體" w:eastAsia="標楷體" w:hAnsi="標楷體" w:hint="eastAsia"/>
          <w:color w:val="FF0000"/>
          <w:sz w:val="28"/>
        </w:rPr>
        <w:t>學習專區」</w:t>
      </w:r>
      <w:r w:rsidR="002F2B35">
        <w:rPr>
          <w:rFonts w:ascii="標楷體" w:eastAsia="標楷體" w:hAnsi="標楷體" w:hint="eastAsia"/>
          <w:sz w:val="28"/>
        </w:rPr>
        <w:t>。</w:t>
      </w:r>
    </w:p>
    <w:p w:rsidR="00D455C2" w:rsidRDefault="00D455C2" w:rsidP="000D7C58">
      <w:pPr>
        <w:pStyle w:val="a8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737860" cy="36200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743" cy="363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39B" w:rsidRDefault="00FB639B" w:rsidP="000D7C58">
      <w:pPr>
        <w:pStyle w:val="a8"/>
        <w:ind w:leftChars="0" w:left="0"/>
        <w:rPr>
          <w:rFonts w:ascii="標楷體" w:eastAsia="標楷體" w:hAnsi="標楷體" w:hint="eastAsia"/>
          <w:sz w:val="28"/>
        </w:rPr>
      </w:pPr>
    </w:p>
    <w:p w:rsidR="000D7C58" w:rsidRDefault="00FB639B" w:rsidP="000D7C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進入課程專區後選擇一門欲參與之課程，並點選</w:t>
      </w:r>
      <w:r w:rsidRPr="00DF2330">
        <w:rPr>
          <w:rFonts w:ascii="標楷體" w:eastAsia="標楷體" w:hAnsi="標楷體" w:hint="eastAsia"/>
          <w:color w:val="FF0000"/>
          <w:sz w:val="28"/>
        </w:rPr>
        <w:t>「按此進入課程介紹」</w:t>
      </w:r>
      <w:r>
        <w:rPr>
          <w:rFonts w:ascii="標楷體" w:eastAsia="標楷體" w:hAnsi="標楷體" w:hint="eastAsia"/>
          <w:sz w:val="28"/>
        </w:rPr>
        <w:t>按鈕。</w:t>
      </w:r>
    </w:p>
    <w:p w:rsidR="00FB639B" w:rsidRDefault="00FB639B" w:rsidP="00FB639B">
      <w:pPr>
        <w:pStyle w:val="a8"/>
        <w:ind w:leftChars="0" w:left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737860" cy="362439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271" cy="364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A41" w:rsidRDefault="00DE2B76" w:rsidP="00E872E6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進入課程介紹後，</w:t>
      </w:r>
      <w:r w:rsidR="00A51C48">
        <w:rPr>
          <w:rFonts w:ascii="標楷體" w:eastAsia="標楷體" w:hAnsi="標楷體" w:hint="eastAsia"/>
          <w:sz w:val="28"/>
        </w:rPr>
        <w:t>請點選右上角的</w:t>
      </w:r>
      <w:r w:rsidR="00A51C48" w:rsidRPr="00DF2330">
        <w:rPr>
          <w:rFonts w:ascii="標楷體" w:eastAsia="標楷體" w:hAnsi="標楷體" w:hint="eastAsia"/>
          <w:color w:val="FF0000"/>
          <w:sz w:val="28"/>
        </w:rPr>
        <w:t>「登入或註冊」</w:t>
      </w:r>
      <w:r w:rsidR="00A51C48">
        <w:rPr>
          <w:rFonts w:ascii="標楷體" w:eastAsia="標楷體" w:hAnsi="標楷體" w:hint="eastAsia"/>
          <w:sz w:val="28"/>
        </w:rPr>
        <w:t>按鈕。</w:t>
      </w:r>
    </w:p>
    <w:p w:rsidR="00E872E6" w:rsidRDefault="00E872E6" w:rsidP="00E872E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663565" cy="29108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426" cy="291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C48" w:rsidRDefault="00A51C48" w:rsidP="00E872E6">
      <w:pPr>
        <w:rPr>
          <w:rFonts w:ascii="標楷體" w:eastAsia="標楷體" w:hAnsi="標楷體"/>
          <w:sz w:val="28"/>
        </w:rPr>
      </w:pPr>
    </w:p>
    <w:p w:rsidR="00A51C48" w:rsidRPr="00575B65" w:rsidRDefault="00575B65" w:rsidP="00575B6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在登入頁面選擇右下角的</w:t>
      </w:r>
      <w:r w:rsidRPr="00DF2330">
        <w:rPr>
          <w:rFonts w:ascii="標楷體" w:eastAsia="標楷體" w:hAnsi="標楷體" w:hint="eastAsia"/>
          <w:color w:val="FF0000"/>
          <w:sz w:val="28"/>
        </w:rPr>
        <w:t>「申請一個新帳號」</w:t>
      </w:r>
      <w:r w:rsidR="00BD578C">
        <w:rPr>
          <w:rFonts w:ascii="標楷體" w:eastAsia="標楷體" w:hAnsi="標楷體" w:hint="eastAsia"/>
          <w:sz w:val="28"/>
        </w:rPr>
        <w:t>(如果你已有帳號請於左側輸入後按登入)。</w:t>
      </w:r>
    </w:p>
    <w:p w:rsidR="00A51C48" w:rsidRDefault="00A51C48" w:rsidP="00E872E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669280" cy="3139440"/>
            <wp:effectExtent l="0" t="0" r="7620" b="381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0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761" cy="314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3F" w:rsidRDefault="007E333F" w:rsidP="00E872E6">
      <w:pPr>
        <w:rPr>
          <w:rFonts w:ascii="標楷體" w:eastAsia="標楷體" w:hAnsi="標楷體"/>
          <w:sz w:val="28"/>
        </w:rPr>
      </w:pPr>
    </w:p>
    <w:p w:rsidR="007E333F" w:rsidRDefault="007E333F" w:rsidP="00E872E6">
      <w:pPr>
        <w:rPr>
          <w:rFonts w:ascii="標楷體" w:eastAsia="標楷體" w:hAnsi="標楷體"/>
          <w:sz w:val="28"/>
        </w:rPr>
      </w:pPr>
    </w:p>
    <w:p w:rsidR="007E333F" w:rsidRDefault="007E333F" w:rsidP="00E872E6">
      <w:pPr>
        <w:rPr>
          <w:rFonts w:ascii="標楷體" w:eastAsia="標楷體" w:hAnsi="標楷體"/>
          <w:sz w:val="28"/>
        </w:rPr>
      </w:pPr>
    </w:p>
    <w:p w:rsidR="007E333F" w:rsidRDefault="007E333F" w:rsidP="00E872E6">
      <w:pPr>
        <w:rPr>
          <w:rFonts w:ascii="標楷體" w:eastAsia="標楷體" w:hAnsi="標楷體"/>
          <w:sz w:val="28"/>
        </w:rPr>
      </w:pPr>
    </w:p>
    <w:p w:rsidR="007E333F" w:rsidRDefault="00EB08FD" w:rsidP="007E333F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依式填列各項欄位後按</w:t>
      </w:r>
      <w:r w:rsidRPr="00712C86">
        <w:rPr>
          <w:rFonts w:ascii="標楷體" w:eastAsia="標楷體" w:hAnsi="標楷體" w:hint="eastAsia"/>
          <w:color w:val="FF0000"/>
          <w:sz w:val="28"/>
        </w:rPr>
        <w:t>「建立我的新帳號」</w:t>
      </w:r>
      <w:r>
        <w:rPr>
          <w:rFonts w:ascii="標楷體" w:eastAsia="標楷體" w:hAnsi="標楷體" w:hint="eastAsia"/>
          <w:sz w:val="28"/>
        </w:rPr>
        <w:t>，</w:t>
      </w:r>
      <w:r w:rsidR="00712C86">
        <w:rPr>
          <w:rFonts w:ascii="標楷體" w:eastAsia="標楷體" w:hAnsi="標楷體" w:hint="eastAsia"/>
          <w:sz w:val="28"/>
        </w:rPr>
        <w:t>網站會寄一封信到你註冊使用的信箱，請自行收信並按信件內容說明完成認證。</w:t>
      </w:r>
    </w:p>
    <w:p w:rsidR="007E333F" w:rsidRDefault="007E333F" w:rsidP="00E872E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711450" cy="3794760"/>
            <wp:effectExtent l="0" t="0" r="381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00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425" cy="380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4D9" w:rsidRDefault="00AA04D9" w:rsidP="00E872E6">
      <w:pPr>
        <w:rPr>
          <w:rFonts w:ascii="標楷體" w:eastAsia="標楷體" w:hAnsi="標楷體"/>
          <w:sz w:val="28"/>
        </w:rPr>
      </w:pPr>
    </w:p>
    <w:p w:rsidR="00AA04D9" w:rsidRDefault="00AA04D9" w:rsidP="00AA04D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完成註冊並登入後回到課程頁面，點選「報名學習」</w:t>
      </w:r>
      <w:r w:rsidR="00D02EEA">
        <w:rPr>
          <w:rFonts w:ascii="標楷體" w:eastAsia="標楷體" w:hAnsi="標楷體" w:hint="eastAsia"/>
          <w:sz w:val="28"/>
        </w:rPr>
        <w:t>。</w:t>
      </w:r>
    </w:p>
    <w:p w:rsidR="00AA04D9" w:rsidRDefault="00AA04D9" w:rsidP="00E872E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711190" cy="3436490"/>
            <wp:effectExtent l="0" t="0" r="381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100" cy="344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EA" w:rsidRDefault="00D02EEA" w:rsidP="00E872E6">
      <w:pPr>
        <w:rPr>
          <w:rFonts w:ascii="標楷體" w:eastAsia="標楷體" w:hAnsi="標楷體"/>
          <w:sz w:val="28"/>
        </w:rPr>
      </w:pPr>
    </w:p>
    <w:p w:rsidR="00D02EEA" w:rsidRDefault="00D02EEA" w:rsidP="00D02EE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出現視窗後再次點選「報名學習」即完成，之後再進入本課程時該按鈕會變成「進入課程」，點選即可進行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閱讀。</w:t>
      </w:r>
    </w:p>
    <w:p w:rsidR="00D02EEA" w:rsidRPr="007E333F" w:rsidRDefault="00D02EEA" w:rsidP="00E872E6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855335" cy="324612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00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681" cy="325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2EEA" w:rsidRPr="007E333F" w:rsidSect="00712C86">
      <w:pgSz w:w="11906" w:h="16838"/>
      <w:pgMar w:top="567" w:right="1133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93" w:rsidRDefault="00D71793" w:rsidP="00284A7E">
      <w:r>
        <w:separator/>
      </w:r>
    </w:p>
  </w:endnote>
  <w:endnote w:type="continuationSeparator" w:id="0">
    <w:p w:rsidR="00D71793" w:rsidRDefault="00D71793" w:rsidP="0028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93" w:rsidRDefault="00D71793" w:rsidP="00284A7E">
      <w:r>
        <w:separator/>
      </w:r>
    </w:p>
  </w:footnote>
  <w:footnote w:type="continuationSeparator" w:id="0">
    <w:p w:rsidR="00D71793" w:rsidRDefault="00D71793" w:rsidP="0028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6B7C"/>
    <w:multiLevelType w:val="hybridMultilevel"/>
    <w:tmpl w:val="91C0E71E"/>
    <w:lvl w:ilvl="0" w:tplc="F510F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7"/>
    <w:rsid w:val="00003A41"/>
    <w:rsid w:val="000142C9"/>
    <w:rsid w:val="000D7C58"/>
    <w:rsid w:val="00170F62"/>
    <w:rsid w:val="00284A7E"/>
    <w:rsid w:val="002F2B35"/>
    <w:rsid w:val="00575B65"/>
    <w:rsid w:val="00712C86"/>
    <w:rsid w:val="007E333F"/>
    <w:rsid w:val="00A51C48"/>
    <w:rsid w:val="00AA04D9"/>
    <w:rsid w:val="00B15D3C"/>
    <w:rsid w:val="00BD4977"/>
    <w:rsid w:val="00BD578C"/>
    <w:rsid w:val="00D02EEA"/>
    <w:rsid w:val="00D455C2"/>
    <w:rsid w:val="00D71793"/>
    <w:rsid w:val="00DE2B76"/>
    <w:rsid w:val="00DF2330"/>
    <w:rsid w:val="00E872E6"/>
    <w:rsid w:val="00EB08FD"/>
    <w:rsid w:val="00F27C77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CB11C-B64E-4E1A-87EA-ADD84942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A7E"/>
    <w:rPr>
      <w:sz w:val="20"/>
      <w:szCs w:val="20"/>
    </w:rPr>
  </w:style>
  <w:style w:type="character" w:styleId="a7">
    <w:name w:val="Hyperlink"/>
    <w:basedOn w:val="a0"/>
    <w:uiPriority w:val="99"/>
    <w:unhideWhenUsed/>
    <w:rsid w:val="00D455C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455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elearning.rad.gov.tw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温善淳</dc:creator>
  <cp:keywords/>
  <dc:description/>
  <cp:lastModifiedBy>温善淳</cp:lastModifiedBy>
  <cp:revision>22</cp:revision>
  <dcterms:created xsi:type="dcterms:W3CDTF">2016-02-25T06:07:00Z</dcterms:created>
  <dcterms:modified xsi:type="dcterms:W3CDTF">2016-02-25T06:56:00Z</dcterms:modified>
</cp:coreProperties>
</file>