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D7" w:rsidRPr="00205B59" w:rsidRDefault="00F653D7" w:rsidP="00233893">
      <w:pPr>
        <w:jc w:val="center"/>
        <w:rPr>
          <w:rFonts w:ascii="標楷體" w:eastAsia="標楷體" w:hAnsi="標楷體"/>
          <w:sz w:val="32"/>
          <w:szCs w:val="32"/>
        </w:rPr>
      </w:pPr>
      <w:bookmarkStart w:id="0" w:name="_GoBack"/>
      <w:bookmarkEnd w:id="0"/>
      <w:r>
        <w:rPr>
          <w:rFonts w:ascii="標楷體" w:eastAsia="標楷體" w:hAnsi="標楷體"/>
          <w:sz w:val="32"/>
          <w:szCs w:val="32"/>
          <w:u w:val="single"/>
        </w:rPr>
        <w:t xml:space="preserve">   (</w:t>
      </w:r>
      <w:r w:rsidRPr="003136F6">
        <w:rPr>
          <w:rFonts w:ascii="標楷體" w:eastAsia="標楷體" w:hAnsi="標楷體" w:hint="eastAsia"/>
          <w:sz w:val="32"/>
          <w:szCs w:val="32"/>
          <w:u w:val="single"/>
        </w:rPr>
        <w:t>機關名稱</w:t>
      </w:r>
      <w:r>
        <w:rPr>
          <w:rFonts w:ascii="標楷體" w:eastAsia="標楷體" w:hAnsi="標楷體"/>
          <w:sz w:val="32"/>
          <w:szCs w:val="32"/>
          <w:u w:val="single"/>
        </w:rPr>
        <w:t xml:space="preserve">)   </w:t>
      </w:r>
      <w:r w:rsidRPr="006F6A84">
        <w:rPr>
          <w:rFonts w:ascii="標楷體" w:eastAsia="標楷體" w:hAnsi="標楷體" w:hint="eastAsia"/>
          <w:sz w:val="32"/>
          <w:szCs w:val="32"/>
        </w:rPr>
        <w:t>聘用</w:t>
      </w:r>
      <w:r w:rsidRPr="00205B59">
        <w:rPr>
          <w:rFonts w:ascii="標楷體" w:eastAsia="標楷體" w:hAnsi="標楷體" w:hint="eastAsia"/>
          <w:sz w:val="32"/>
          <w:szCs w:val="32"/>
        </w:rPr>
        <w:t>職務代理</w:t>
      </w:r>
      <w:r>
        <w:rPr>
          <w:rFonts w:ascii="標楷體" w:eastAsia="標楷體" w:hAnsi="標楷體" w:hint="eastAsia"/>
          <w:sz w:val="32"/>
          <w:szCs w:val="32"/>
        </w:rPr>
        <w:t>人員薪點折合率超過通案標準人數調查表</w:t>
      </w:r>
    </w:p>
    <w:tbl>
      <w:tblPr>
        <w:tblpPr w:leftFromText="180" w:rightFromText="180" w:vertAnchor="text" w:horzAnchor="margin" w:tblpX="108" w:tblpY="241"/>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0"/>
        <w:gridCol w:w="1800"/>
        <w:gridCol w:w="2400"/>
        <w:gridCol w:w="2880"/>
        <w:gridCol w:w="4800"/>
      </w:tblGrid>
      <w:tr w:rsidR="00F653D7" w:rsidRPr="006F000E" w:rsidTr="00AB78F4">
        <w:trPr>
          <w:trHeight w:hRule="exact" w:val="567"/>
        </w:trPr>
        <w:tc>
          <w:tcPr>
            <w:tcW w:w="2040" w:type="dxa"/>
          </w:tcPr>
          <w:p w:rsidR="00F653D7" w:rsidRPr="00DB6872" w:rsidRDefault="00F653D7" w:rsidP="00AB78F4">
            <w:pPr>
              <w:spacing w:line="440" w:lineRule="exact"/>
              <w:jc w:val="center"/>
              <w:rPr>
                <w:rFonts w:ascii="標楷體" w:eastAsia="標楷體" w:hAnsi="標楷體"/>
                <w:sz w:val="28"/>
                <w:szCs w:val="28"/>
              </w:rPr>
            </w:pPr>
            <w:r w:rsidRPr="00DB6872">
              <w:rPr>
                <w:rFonts w:ascii="標楷體" w:eastAsia="標楷體" w:hAnsi="標楷體" w:hint="eastAsia"/>
                <w:sz w:val="28"/>
                <w:szCs w:val="28"/>
              </w:rPr>
              <w:t>期間</w:t>
            </w:r>
          </w:p>
        </w:tc>
        <w:tc>
          <w:tcPr>
            <w:tcW w:w="1800" w:type="dxa"/>
          </w:tcPr>
          <w:p w:rsidR="00F653D7" w:rsidRPr="00DB6872" w:rsidRDefault="00F653D7" w:rsidP="00AB78F4">
            <w:pPr>
              <w:spacing w:line="440" w:lineRule="exact"/>
              <w:jc w:val="center"/>
              <w:rPr>
                <w:rFonts w:ascii="標楷體" w:eastAsia="標楷體" w:hAnsi="標楷體"/>
                <w:sz w:val="28"/>
                <w:szCs w:val="28"/>
              </w:rPr>
            </w:pPr>
            <w:r w:rsidRPr="00DB6872">
              <w:rPr>
                <w:rFonts w:ascii="標楷體" w:eastAsia="標楷體" w:hAnsi="標楷體" w:hint="eastAsia"/>
                <w:sz w:val="28"/>
                <w:szCs w:val="28"/>
              </w:rPr>
              <w:t>職稱</w:t>
            </w:r>
          </w:p>
        </w:tc>
        <w:tc>
          <w:tcPr>
            <w:tcW w:w="2400" w:type="dxa"/>
          </w:tcPr>
          <w:p w:rsidR="00F653D7" w:rsidRPr="00DB6872" w:rsidRDefault="00F653D7" w:rsidP="00AB78F4">
            <w:pPr>
              <w:spacing w:line="440" w:lineRule="exact"/>
              <w:jc w:val="center"/>
              <w:rPr>
                <w:rFonts w:ascii="標楷體" w:eastAsia="標楷體" w:hAnsi="標楷體"/>
                <w:sz w:val="28"/>
                <w:szCs w:val="28"/>
              </w:rPr>
            </w:pPr>
            <w:r w:rsidRPr="00DB6872">
              <w:rPr>
                <w:rFonts w:ascii="標楷體" w:eastAsia="標楷體" w:hAnsi="標楷體" w:hint="eastAsia"/>
                <w:sz w:val="28"/>
                <w:szCs w:val="28"/>
              </w:rPr>
              <w:t>核支薪點折合率</w:t>
            </w:r>
          </w:p>
        </w:tc>
        <w:tc>
          <w:tcPr>
            <w:tcW w:w="2880" w:type="dxa"/>
          </w:tcPr>
          <w:p w:rsidR="00F653D7" w:rsidRPr="00DB6872" w:rsidRDefault="00F653D7" w:rsidP="00AB78F4">
            <w:pPr>
              <w:spacing w:line="440" w:lineRule="exact"/>
              <w:jc w:val="center"/>
              <w:rPr>
                <w:rFonts w:ascii="標楷體" w:eastAsia="標楷體" w:hAnsi="標楷體"/>
                <w:sz w:val="28"/>
                <w:szCs w:val="28"/>
              </w:rPr>
            </w:pPr>
            <w:r w:rsidRPr="00DB6872">
              <w:rPr>
                <w:rFonts w:ascii="標楷體" w:eastAsia="標楷體" w:hAnsi="標楷體" w:hint="eastAsia"/>
                <w:sz w:val="28"/>
                <w:szCs w:val="28"/>
              </w:rPr>
              <w:t>超過通案標準人數</w:t>
            </w:r>
          </w:p>
        </w:tc>
        <w:tc>
          <w:tcPr>
            <w:tcW w:w="4800" w:type="dxa"/>
          </w:tcPr>
          <w:p w:rsidR="00F653D7" w:rsidRPr="00DB6872" w:rsidRDefault="00F653D7" w:rsidP="00AB78F4">
            <w:pPr>
              <w:spacing w:line="440" w:lineRule="exact"/>
              <w:jc w:val="center"/>
              <w:rPr>
                <w:rFonts w:ascii="標楷體" w:eastAsia="標楷體" w:hAnsi="標楷體"/>
                <w:sz w:val="28"/>
                <w:szCs w:val="28"/>
              </w:rPr>
            </w:pPr>
            <w:r w:rsidRPr="00DB6872">
              <w:rPr>
                <w:rFonts w:ascii="標楷體" w:eastAsia="標楷體" w:hAnsi="標楷體" w:hint="eastAsia"/>
                <w:sz w:val="28"/>
                <w:szCs w:val="28"/>
              </w:rPr>
              <w:t>理由（依據）</w:t>
            </w:r>
          </w:p>
        </w:tc>
      </w:tr>
      <w:tr w:rsidR="00F653D7" w:rsidRPr="006F000E" w:rsidTr="00AB78F4">
        <w:trPr>
          <w:trHeight w:hRule="exact" w:val="1701"/>
        </w:trPr>
        <w:tc>
          <w:tcPr>
            <w:tcW w:w="2040" w:type="dxa"/>
            <w:vAlign w:val="center"/>
          </w:tcPr>
          <w:p w:rsidR="00F653D7" w:rsidRPr="00DB6872" w:rsidRDefault="00F653D7" w:rsidP="00AB78F4">
            <w:pPr>
              <w:spacing w:line="400" w:lineRule="exact"/>
              <w:jc w:val="center"/>
              <w:rPr>
                <w:rFonts w:ascii="標楷體" w:eastAsia="標楷體" w:hAnsi="標楷體"/>
                <w:sz w:val="28"/>
                <w:szCs w:val="28"/>
              </w:rPr>
            </w:pPr>
            <w:r w:rsidRPr="00DB6872">
              <w:rPr>
                <w:rFonts w:ascii="標楷體" w:eastAsia="標楷體" w:hAnsi="標楷體"/>
                <w:sz w:val="28"/>
                <w:szCs w:val="28"/>
              </w:rPr>
              <w:t>10</w:t>
            </w:r>
            <w:r>
              <w:rPr>
                <w:rFonts w:ascii="標楷體" w:eastAsia="標楷體" w:hAnsi="標楷體"/>
                <w:sz w:val="28"/>
                <w:szCs w:val="28"/>
              </w:rPr>
              <w:t>2</w:t>
            </w:r>
            <w:r w:rsidRPr="00DB6872">
              <w:rPr>
                <w:rFonts w:ascii="標楷體" w:eastAsia="標楷體" w:hAnsi="標楷體" w:hint="eastAsia"/>
                <w:sz w:val="28"/>
                <w:szCs w:val="28"/>
              </w:rPr>
              <w:t>年</w:t>
            </w:r>
          </w:p>
        </w:tc>
        <w:tc>
          <w:tcPr>
            <w:tcW w:w="1800" w:type="dxa"/>
            <w:vAlign w:val="center"/>
          </w:tcPr>
          <w:p w:rsidR="00F653D7" w:rsidRPr="00DB6872" w:rsidRDefault="00F653D7" w:rsidP="00AB78F4">
            <w:pPr>
              <w:spacing w:line="400" w:lineRule="exact"/>
              <w:jc w:val="center"/>
              <w:rPr>
                <w:rFonts w:ascii="標楷體" w:eastAsia="標楷體" w:hAnsi="標楷體"/>
                <w:sz w:val="28"/>
                <w:szCs w:val="28"/>
              </w:rPr>
            </w:pPr>
          </w:p>
        </w:tc>
        <w:tc>
          <w:tcPr>
            <w:tcW w:w="2400" w:type="dxa"/>
            <w:vAlign w:val="center"/>
          </w:tcPr>
          <w:p w:rsidR="00F653D7" w:rsidRPr="00DB6872" w:rsidRDefault="00F653D7" w:rsidP="00AB78F4">
            <w:pPr>
              <w:spacing w:line="400" w:lineRule="exact"/>
              <w:jc w:val="center"/>
              <w:rPr>
                <w:rFonts w:ascii="標楷體" w:eastAsia="標楷體" w:hAnsi="標楷體"/>
                <w:sz w:val="28"/>
                <w:szCs w:val="28"/>
              </w:rPr>
            </w:pPr>
          </w:p>
        </w:tc>
        <w:tc>
          <w:tcPr>
            <w:tcW w:w="2880" w:type="dxa"/>
            <w:vAlign w:val="center"/>
          </w:tcPr>
          <w:p w:rsidR="00F653D7" w:rsidRPr="00DB6872" w:rsidRDefault="00F653D7" w:rsidP="00AB78F4">
            <w:pPr>
              <w:spacing w:line="400" w:lineRule="exact"/>
              <w:jc w:val="center"/>
              <w:rPr>
                <w:rFonts w:ascii="標楷體" w:eastAsia="標楷體" w:hAnsi="標楷體"/>
                <w:sz w:val="28"/>
                <w:szCs w:val="28"/>
              </w:rPr>
            </w:pPr>
          </w:p>
        </w:tc>
        <w:tc>
          <w:tcPr>
            <w:tcW w:w="4800" w:type="dxa"/>
            <w:vAlign w:val="center"/>
          </w:tcPr>
          <w:p w:rsidR="00F653D7" w:rsidRPr="00DB6872" w:rsidRDefault="00F653D7" w:rsidP="00AB78F4">
            <w:pPr>
              <w:spacing w:line="400" w:lineRule="exact"/>
              <w:jc w:val="center"/>
              <w:rPr>
                <w:rFonts w:ascii="標楷體" w:eastAsia="標楷體" w:hAnsi="標楷體"/>
                <w:sz w:val="28"/>
                <w:szCs w:val="28"/>
              </w:rPr>
            </w:pPr>
          </w:p>
        </w:tc>
      </w:tr>
      <w:tr w:rsidR="00F653D7" w:rsidRPr="006F000E" w:rsidTr="00AB78F4">
        <w:trPr>
          <w:trHeight w:hRule="exact" w:val="1701"/>
        </w:trPr>
        <w:tc>
          <w:tcPr>
            <w:tcW w:w="2040" w:type="dxa"/>
            <w:vAlign w:val="center"/>
          </w:tcPr>
          <w:p w:rsidR="00F653D7" w:rsidRPr="00DB6872" w:rsidRDefault="00F653D7" w:rsidP="00AB78F4">
            <w:pPr>
              <w:spacing w:line="400" w:lineRule="exact"/>
              <w:jc w:val="center"/>
              <w:rPr>
                <w:rFonts w:ascii="標楷體" w:eastAsia="標楷體" w:hAnsi="標楷體"/>
                <w:sz w:val="28"/>
                <w:szCs w:val="28"/>
              </w:rPr>
            </w:pPr>
            <w:r w:rsidRPr="00DB6872">
              <w:rPr>
                <w:rFonts w:ascii="標楷體" w:eastAsia="標楷體" w:hAnsi="標楷體"/>
                <w:sz w:val="28"/>
                <w:szCs w:val="28"/>
              </w:rPr>
              <w:t>103</w:t>
            </w:r>
            <w:r w:rsidRPr="00DB6872">
              <w:rPr>
                <w:rFonts w:ascii="標楷體" w:eastAsia="標楷體" w:hAnsi="標楷體" w:hint="eastAsia"/>
                <w:sz w:val="28"/>
                <w:szCs w:val="28"/>
              </w:rPr>
              <w:t>年</w:t>
            </w:r>
          </w:p>
        </w:tc>
        <w:tc>
          <w:tcPr>
            <w:tcW w:w="1800" w:type="dxa"/>
            <w:vAlign w:val="center"/>
          </w:tcPr>
          <w:p w:rsidR="00F653D7" w:rsidRPr="00DB6872" w:rsidRDefault="00F653D7" w:rsidP="00AB78F4">
            <w:pPr>
              <w:spacing w:line="400" w:lineRule="exact"/>
              <w:jc w:val="center"/>
              <w:rPr>
                <w:rFonts w:ascii="標楷體" w:eastAsia="標楷體" w:hAnsi="標楷體"/>
                <w:sz w:val="28"/>
                <w:szCs w:val="28"/>
              </w:rPr>
            </w:pPr>
          </w:p>
        </w:tc>
        <w:tc>
          <w:tcPr>
            <w:tcW w:w="2400" w:type="dxa"/>
            <w:vAlign w:val="center"/>
          </w:tcPr>
          <w:p w:rsidR="00F653D7" w:rsidRPr="00DB6872" w:rsidRDefault="00F653D7" w:rsidP="00AB78F4">
            <w:pPr>
              <w:spacing w:line="400" w:lineRule="exact"/>
              <w:jc w:val="center"/>
              <w:rPr>
                <w:rFonts w:ascii="標楷體" w:eastAsia="標楷體" w:hAnsi="標楷體"/>
                <w:sz w:val="28"/>
                <w:szCs w:val="28"/>
              </w:rPr>
            </w:pPr>
          </w:p>
        </w:tc>
        <w:tc>
          <w:tcPr>
            <w:tcW w:w="2880" w:type="dxa"/>
            <w:vAlign w:val="center"/>
          </w:tcPr>
          <w:p w:rsidR="00F653D7" w:rsidRPr="00DB6872" w:rsidRDefault="00F653D7" w:rsidP="00AB78F4">
            <w:pPr>
              <w:spacing w:line="400" w:lineRule="exact"/>
              <w:jc w:val="center"/>
              <w:rPr>
                <w:rFonts w:ascii="標楷體" w:eastAsia="標楷體" w:hAnsi="標楷體"/>
                <w:sz w:val="28"/>
                <w:szCs w:val="28"/>
              </w:rPr>
            </w:pPr>
          </w:p>
        </w:tc>
        <w:tc>
          <w:tcPr>
            <w:tcW w:w="4800" w:type="dxa"/>
            <w:vAlign w:val="center"/>
          </w:tcPr>
          <w:p w:rsidR="00F653D7" w:rsidRPr="00DB6872" w:rsidRDefault="00F653D7" w:rsidP="00AB78F4">
            <w:pPr>
              <w:spacing w:line="400" w:lineRule="exact"/>
              <w:jc w:val="center"/>
              <w:rPr>
                <w:rFonts w:ascii="標楷體" w:eastAsia="標楷體" w:hAnsi="標楷體"/>
                <w:sz w:val="28"/>
                <w:szCs w:val="28"/>
              </w:rPr>
            </w:pPr>
          </w:p>
        </w:tc>
      </w:tr>
    </w:tbl>
    <w:p w:rsidR="00F653D7" w:rsidRDefault="00F653D7" w:rsidP="0075302A">
      <w:pPr>
        <w:rPr>
          <w:rFonts w:ascii="標楷體" w:eastAsia="標楷體" w:hAnsi="標楷體"/>
        </w:rPr>
      </w:pPr>
    </w:p>
    <w:p w:rsidR="00F653D7" w:rsidRPr="003246E5" w:rsidRDefault="00F653D7" w:rsidP="003246E5">
      <w:pPr>
        <w:spacing w:line="480" w:lineRule="exact"/>
        <w:rPr>
          <w:rFonts w:ascii="標楷體" w:eastAsia="標楷體" w:hAnsi="標楷體"/>
          <w:sz w:val="28"/>
          <w:szCs w:val="28"/>
        </w:rPr>
      </w:pPr>
      <w:r w:rsidRPr="003246E5">
        <w:rPr>
          <w:rFonts w:ascii="標楷體" w:eastAsia="標楷體" w:hAnsi="標楷體" w:hint="eastAsia"/>
          <w:sz w:val="28"/>
          <w:szCs w:val="28"/>
        </w:rPr>
        <w:t>備註：</w:t>
      </w:r>
    </w:p>
    <w:p w:rsidR="00F653D7" w:rsidRPr="003246E5" w:rsidRDefault="00F653D7" w:rsidP="003246E5">
      <w:pPr>
        <w:pStyle w:val="ListParagraph"/>
        <w:numPr>
          <w:ilvl w:val="0"/>
          <w:numId w:val="1"/>
        </w:numPr>
        <w:spacing w:line="480" w:lineRule="exact"/>
        <w:ind w:leftChars="0"/>
        <w:rPr>
          <w:rFonts w:ascii="標楷體" w:eastAsia="標楷體" w:hAnsi="標楷體"/>
          <w:sz w:val="28"/>
          <w:szCs w:val="28"/>
        </w:rPr>
      </w:pPr>
      <w:r w:rsidRPr="003246E5">
        <w:rPr>
          <w:rFonts w:ascii="標楷體" w:eastAsia="標楷體" w:hAnsi="標楷體" w:hint="eastAsia"/>
          <w:sz w:val="28"/>
          <w:szCs w:val="28"/>
        </w:rPr>
        <w:t>所支領較通案標準為高之薪點折合率，如係依行政院</w:t>
      </w:r>
      <w:smartTag w:uri="urn:schemas-microsoft-com:office:smarttags" w:element="chsdate">
        <w:smartTagPr>
          <w:attr w:name="IsROCDate" w:val="False"/>
          <w:attr w:name="IsLunarDate" w:val="False"/>
          <w:attr w:name="Day" w:val="24"/>
          <w:attr w:name="Month" w:val="12"/>
          <w:attr w:name="Year" w:val="1979"/>
        </w:smartTagPr>
        <w:r w:rsidRPr="003246E5">
          <w:rPr>
            <w:rFonts w:ascii="標楷體" w:eastAsia="標楷體" w:hAnsi="標楷體"/>
            <w:sz w:val="28"/>
            <w:szCs w:val="28"/>
          </w:rPr>
          <w:t>79</w:t>
        </w:r>
        <w:r w:rsidRPr="003246E5">
          <w:rPr>
            <w:rFonts w:ascii="標楷體" w:eastAsia="標楷體" w:hAnsi="標楷體" w:hint="eastAsia"/>
            <w:sz w:val="28"/>
            <w:szCs w:val="28"/>
          </w:rPr>
          <w:t>年</w:t>
        </w:r>
        <w:r w:rsidRPr="003246E5">
          <w:rPr>
            <w:rFonts w:ascii="標楷體" w:eastAsia="標楷體" w:hAnsi="標楷體"/>
            <w:sz w:val="28"/>
            <w:szCs w:val="28"/>
          </w:rPr>
          <w:t>12</w:t>
        </w:r>
        <w:r w:rsidRPr="003246E5">
          <w:rPr>
            <w:rFonts w:ascii="標楷體" w:eastAsia="標楷體" w:hAnsi="標楷體" w:hint="eastAsia"/>
            <w:sz w:val="28"/>
            <w:szCs w:val="28"/>
          </w:rPr>
          <w:t>月</w:t>
        </w:r>
        <w:r w:rsidRPr="003246E5">
          <w:rPr>
            <w:rFonts w:ascii="標楷體" w:eastAsia="標楷體" w:hAnsi="標楷體"/>
            <w:sz w:val="28"/>
            <w:szCs w:val="28"/>
          </w:rPr>
          <w:t>24</w:t>
        </w:r>
        <w:r w:rsidRPr="003246E5">
          <w:rPr>
            <w:rFonts w:ascii="標楷體" w:eastAsia="標楷體" w:hAnsi="標楷體" w:hint="eastAsia"/>
            <w:sz w:val="28"/>
            <w:szCs w:val="28"/>
          </w:rPr>
          <w:t>日</w:t>
        </w:r>
      </w:smartTag>
      <w:r w:rsidRPr="003246E5">
        <w:rPr>
          <w:rFonts w:ascii="標楷體" w:eastAsia="標楷體" w:hAnsi="標楷體" w:hint="eastAsia"/>
          <w:sz w:val="28"/>
          <w:szCs w:val="28"/>
        </w:rPr>
        <w:t>函規定，由主管機關依權責在同一地區編制內公教員工「地域加給」之「基本數額」金額範圍內，衡酌實際狀況而提高者</w:t>
      </w:r>
      <w:r>
        <w:rPr>
          <w:rFonts w:ascii="標楷體" w:eastAsia="標楷體" w:hAnsi="標楷體" w:hint="eastAsia"/>
          <w:sz w:val="28"/>
          <w:szCs w:val="28"/>
        </w:rPr>
        <w:t>備註於理由（依據）欄</w:t>
      </w:r>
      <w:r w:rsidRPr="003246E5">
        <w:rPr>
          <w:rFonts w:ascii="標楷體" w:eastAsia="標楷體" w:hAnsi="標楷體" w:hint="eastAsia"/>
          <w:sz w:val="28"/>
          <w:szCs w:val="28"/>
        </w:rPr>
        <w:t>。</w:t>
      </w:r>
    </w:p>
    <w:p w:rsidR="00F653D7" w:rsidRPr="00970441" w:rsidRDefault="00F653D7" w:rsidP="003246E5">
      <w:pPr>
        <w:pStyle w:val="ListParagraph"/>
        <w:numPr>
          <w:ilvl w:val="0"/>
          <w:numId w:val="1"/>
        </w:numPr>
        <w:spacing w:line="480" w:lineRule="exact"/>
        <w:ind w:leftChars="0"/>
        <w:rPr>
          <w:rFonts w:ascii="標楷體" w:eastAsia="標楷體" w:hAnsi="標楷體"/>
          <w:sz w:val="28"/>
          <w:szCs w:val="28"/>
        </w:rPr>
      </w:pPr>
      <w:r w:rsidRPr="003246E5">
        <w:rPr>
          <w:rFonts w:ascii="標楷體" w:eastAsia="標楷體" w:hAnsi="標楷體" w:hint="eastAsia"/>
          <w:sz w:val="28"/>
          <w:szCs w:val="28"/>
        </w:rPr>
        <w:t>請主管機關彙整所屬機關資料，「機關名稱</w:t>
      </w:r>
      <w:r w:rsidRPr="003246E5">
        <w:rPr>
          <w:rFonts w:ascii="新細明體" w:hAnsi="新細明體" w:hint="eastAsia"/>
          <w:sz w:val="28"/>
          <w:szCs w:val="28"/>
        </w:rPr>
        <w:t>」</w:t>
      </w:r>
      <w:r w:rsidRPr="003246E5">
        <w:rPr>
          <w:rFonts w:ascii="標楷體" w:eastAsia="標楷體" w:hAnsi="標楷體" w:hint="eastAsia"/>
          <w:sz w:val="28"/>
          <w:szCs w:val="28"/>
        </w:rPr>
        <w:t>欄係按代理期間有支領較通案標準為高之薪點折合率情形之機關依序填列於本表</w:t>
      </w:r>
      <w:r w:rsidRPr="003246E5">
        <w:rPr>
          <w:rFonts w:ascii="新細明體" w:hAnsi="新細明體" w:hint="eastAsia"/>
          <w:sz w:val="28"/>
          <w:szCs w:val="28"/>
        </w:rPr>
        <w:t>。</w:t>
      </w:r>
    </w:p>
    <w:p w:rsidR="00F653D7" w:rsidRPr="00970441" w:rsidRDefault="00F653D7" w:rsidP="003246E5">
      <w:pPr>
        <w:pStyle w:val="ListParagraph"/>
        <w:numPr>
          <w:ilvl w:val="0"/>
          <w:numId w:val="1"/>
        </w:numPr>
        <w:spacing w:line="480" w:lineRule="exact"/>
        <w:ind w:leftChars="0"/>
        <w:rPr>
          <w:rFonts w:ascii="標楷體" w:eastAsia="標楷體" w:hAnsi="標楷體"/>
          <w:sz w:val="28"/>
          <w:szCs w:val="28"/>
        </w:rPr>
      </w:pPr>
      <w:r w:rsidRPr="00970441">
        <w:rPr>
          <w:rFonts w:ascii="標楷體" w:eastAsia="標楷體" w:hAnsi="標楷體" w:hint="eastAsia"/>
          <w:sz w:val="28"/>
          <w:szCs w:val="28"/>
        </w:rPr>
        <w:t>本調查表</w:t>
      </w:r>
      <w:r>
        <w:rPr>
          <w:rFonts w:ascii="標楷體" w:eastAsia="標楷體" w:hAnsi="標楷體" w:hint="eastAsia"/>
          <w:sz w:val="28"/>
          <w:szCs w:val="28"/>
        </w:rPr>
        <w:t>請傳真</w:t>
      </w:r>
      <w:r>
        <w:rPr>
          <w:rFonts w:ascii="標楷體" w:eastAsia="標楷體" w:hAnsi="標楷體"/>
          <w:sz w:val="28"/>
          <w:szCs w:val="28"/>
        </w:rPr>
        <w:t>05-3622701</w:t>
      </w:r>
      <w:r>
        <w:rPr>
          <w:rFonts w:ascii="標楷體" w:eastAsia="標楷體" w:hAnsi="標楷體" w:hint="eastAsia"/>
          <w:sz w:val="28"/>
          <w:szCs w:val="28"/>
        </w:rPr>
        <w:t>或寄送</w:t>
      </w:r>
      <w:r>
        <w:rPr>
          <w:rFonts w:ascii="標楷體" w:eastAsia="標楷體" w:hAnsi="標楷體"/>
          <w:sz w:val="28"/>
          <w:szCs w:val="28"/>
        </w:rPr>
        <w:t>huiyi@mail.cyhg.gov.tw</w:t>
      </w:r>
      <w:r>
        <w:rPr>
          <w:rFonts w:ascii="標楷體" w:eastAsia="標楷體" w:hAnsi="標楷體" w:hint="eastAsia"/>
          <w:sz w:val="28"/>
          <w:szCs w:val="28"/>
        </w:rPr>
        <w:t>，無亦請回復。</w:t>
      </w:r>
    </w:p>
    <w:p w:rsidR="00F653D7" w:rsidRPr="00075574" w:rsidRDefault="00F653D7" w:rsidP="003246E5">
      <w:pPr>
        <w:spacing w:line="480" w:lineRule="exact"/>
        <w:rPr>
          <w:sz w:val="28"/>
          <w:szCs w:val="28"/>
        </w:rPr>
      </w:pPr>
      <w:r w:rsidRPr="00075574">
        <w:rPr>
          <w:rFonts w:ascii="標楷體" w:eastAsia="標楷體" w:hAnsi="標楷體" w:cs="Arial Unicode MS" w:hint="eastAsia"/>
          <w:sz w:val="28"/>
          <w:szCs w:val="28"/>
        </w:rPr>
        <w:t xml:space="preserve">填表人：　　　　　　　　</w:t>
      </w:r>
      <w:r>
        <w:rPr>
          <w:rFonts w:ascii="標楷體" w:eastAsia="標楷體" w:hAnsi="標楷體" w:cs="Arial Unicode MS" w:hint="eastAsia"/>
          <w:sz w:val="28"/>
          <w:szCs w:val="28"/>
        </w:rPr>
        <w:t xml:space="preserve">　　　　</w:t>
      </w:r>
      <w:r w:rsidRPr="00075574">
        <w:rPr>
          <w:rFonts w:ascii="標楷體" w:eastAsia="標楷體" w:hAnsi="標楷體" w:hint="eastAsia"/>
          <w:bCs/>
          <w:sz w:val="28"/>
          <w:szCs w:val="28"/>
        </w:rPr>
        <w:t>聯絡電話</w:t>
      </w:r>
      <w:r>
        <w:rPr>
          <w:rFonts w:ascii="標楷體" w:eastAsia="標楷體" w:hAnsi="標楷體" w:hint="eastAsia"/>
          <w:bCs/>
          <w:sz w:val="28"/>
          <w:szCs w:val="28"/>
        </w:rPr>
        <w:t xml:space="preserve">：　　　　　　　　　　　　</w:t>
      </w:r>
      <w:r w:rsidRPr="00075574">
        <w:rPr>
          <w:rFonts w:ascii="標楷體" w:eastAsia="標楷體" w:hAnsi="標楷體" w:hint="eastAsia"/>
          <w:sz w:val="28"/>
          <w:szCs w:val="28"/>
        </w:rPr>
        <w:t>主管核章：</w:t>
      </w:r>
    </w:p>
    <w:p w:rsidR="00F653D7" w:rsidRPr="00AB78F4" w:rsidRDefault="00F653D7" w:rsidP="0020085F">
      <w:pPr>
        <w:pStyle w:val="ListParagraph"/>
        <w:ind w:leftChars="0" w:left="0"/>
        <w:rPr>
          <w:rFonts w:ascii="標楷體" w:eastAsia="標楷體" w:hAnsi="標楷體"/>
        </w:rPr>
      </w:pPr>
    </w:p>
    <w:sectPr w:rsidR="00F653D7" w:rsidRPr="00AB78F4" w:rsidSect="00AB78F4">
      <w:pgSz w:w="16838" w:h="11906" w:orient="landscape"/>
      <w:pgMar w:top="1134"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D7" w:rsidRDefault="00F653D7" w:rsidP="003468E6">
      <w:r>
        <w:separator/>
      </w:r>
    </w:p>
  </w:endnote>
  <w:endnote w:type="continuationSeparator" w:id="0">
    <w:p w:rsidR="00F653D7" w:rsidRDefault="00F653D7" w:rsidP="00346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D7" w:rsidRDefault="00F653D7" w:rsidP="003468E6">
      <w:r>
        <w:separator/>
      </w:r>
    </w:p>
  </w:footnote>
  <w:footnote w:type="continuationSeparator" w:id="0">
    <w:p w:rsidR="00F653D7" w:rsidRDefault="00F653D7" w:rsidP="00346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6252"/>
    <w:multiLevelType w:val="hybridMultilevel"/>
    <w:tmpl w:val="A9BE6E36"/>
    <w:lvl w:ilvl="0" w:tplc="E0526C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893"/>
    <w:rsid w:val="00064E66"/>
    <w:rsid w:val="00075574"/>
    <w:rsid w:val="000A40A6"/>
    <w:rsid w:val="000E1C85"/>
    <w:rsid w:val="000F42EA"/>
    <w:rsid w:val="00104EA3"/>
    <w:rsid w:val="001211D5"/>
    <w:rsid w:val="001C4D01"/>
    <w:rsid w:val="001E3DCC"/>
    <w:rsid w:val="0020085F"/>
    <w:rsid w:val="00205B59"/>
    <w:rsid w:val="00233893"/>
    <w:rsid w:val="00257AD0"/>
    <w:rsid w:val="003136F6"/>
    <w:rsid w:val="003246E5"/>
    <w:rsid w:val="00343AF3"/>
    <w:rsid w:val="003468E6"/>
    <w:rsid w:val="003650F6"/>
    <w:rsid w:val="0039538A"/>
    <w:rsid w:val="004613DE"/>
    <w:rsid w:val="00487282"/>
    <w:rsid w:val="004C799A"/>
    <w:rsid w:val="00506605"/>
    <w:rsid w:val="005A62E2"/>
    <w:rsid w:val="005A72BC"/>
    <w:rsid w:val="006B398F"/>
    <w:rsid w:val="006F000E"/>
    <w:rsid w:val="006F6A84"/>
    <w:rsid w:val="0075302A"/>
    <w:rsid w:val="007A1865"/>
    <w:rsid w:val="00824BD4"/>
    <w:rsid w:val="008A137C"/>
    <w:rsid w:val="00931C02"/>
    <w:rsid w:val="00970441"/>
    <w:rsid w:val="009D6787"/>
    <w:rsid w:val="00A44BCA"/>
    <w:rsid w:val="00AB78F4"/>
    <w:rsid w:val="00AE3EEB"/>
    <w:rsid w:val="00B60F49"/>
    <w:rsid w:val="00B9620C"/>
    <w:rsid w:val="00CC1842"/>
    <w:rsid w:val="00CE1B84"/>
    <w:rsid w:val="00DB6872"/>
    <w:rsid w:val="00E20D1D"/>
    <w:rsid w:val="00EB1A76"/>
    <w:rsid w:val="00F154FA"/>
    <w:rsid w:val="00F413CA"/>
    <w:rsid w:val="00F46850"/>
    <w:rsid w:val="00F653D7"/>
    <w:rsid w:val="00F9374A"/>
    <w:rsid w:val="00FD436F"/>
    <w:rsid w:val="00FF0A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89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338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68E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468E6"/>
    <w:rPr>
      <w:rFonts w:cs="Times New Roman"/>
      <w:sz w:val="20"/>
      <w:szCs w:val="20"/>
    </w:rPr>
  </w:style>
  <w:style w:type="paragraph" w:styleId="Footer">
    <w:name w:val="footer"/>
    <w:basedOn w:val="Normal"/>
    <w:link w:val="FooterChar"/>
    <w:uiPriority w:val="99"/>
    <w:rsid w:val="003468E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468E6"/>
    <w:rPr>
      <w:rFonts w:cs="Times New Roman"/>
      <w:sz w:val="20"/>
      <w:szCs w:val="20"/>
    </w:rPr>
  </w:style>
  <w:style w:type="paragraph" w:styleId="ListParagraph">
    <w:name w:val="List Paragraph"/>
    <w:basedOn w:val="Normal"/>
    <w:uiPriority w:val="99"/>
    <w:qFormat/>
    <w:rsid w:val="0075302A"/>
    <w:pPr>
      <w:ind w:leftChars="200" w:left="480"/>
    </w:pPr>
  </w:style>
  <w:style w:type="paragraph" w:styleId="BalloonText">
    <w:name w:val="Balloon Text"/>
    <w:basedOn w:val="Normal"/>
    <w:link w:val="BalloonTextChar"/>
    <w:uiPriority w:val="99"/>
    <w:semiHidden/>
    <w:rsid w:val="003246E5"/>
    <w:rPr>
      <w:rFonts w:ascii="Arial" w:hAnsi="Arial"/>
      <w:sz w:val="18"/>
      <w:szCs w:val="18"/>
    </w:rPr>
  </w:style>
  <w:style w:type="character" w:customStyle="1" w:styleId="BalloonTextChar">
    <w:name w:val="Balloon Text Char"/>
    <w:basedOn w:val="DefaultParagraphFont"/>
    <w:link w:val="BalloonText"/>
    <w:uiPriority w:val="99"/>
    <w:semiHidden/>
    <w:locked/>
    <w:rsid w:val="00064E66"/>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1</Pages>
  <Words>50</Words>
  <Characters>287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huiyi</cp:lastModifiedBy>
  <cp:revision>24</cp:revision>
  <cp:lastPrinted>2014-02-07T09:29:00Z</cp:lastPrinted>
  <dcterms:created xsi:type="dcterms:W3CDTF">2013-08-27T05:53:00Z</dcterms:created>
  <dcterms:modified xsi:type="dcterms:W3CDTF">2014-02-12T02:48:00Z</dcterms:modified>
</cp:coreProperties>
</file>