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10B64" w14:textId="3D8404E4" w:rsidR="00CF2F15" w:rsidRPr="00230146" w:rsidRDefault="00771831" w:rsidP="00230146">
      <w:pPr>
        <w:jc w:val="center"/>
        <w:rPr>
          <w:rFonts w:ascii="標楷體" w:eastAsia="標楷體" w:hAnsi="標楷體"/>
          <w:b/>
          <w:bCs/>
          <w:sz w:val="36"/>
          <w:szCs w:val="36"/>
        </w:rPr>
      </w:pPr>
      <w:r>
        <w:rPr>
          <w:rFonts w:ascii="標楷體" w:eastAsia="標楷體" w:hAnsi="標楷體" w:hint="eastAsia"/>
          <w:b/>
          <w:bCs/>
          <w:sz w:val="36"/>
          <w:szCs w:val="36"/>
        </w:rPr>
        <w:t>（機關名稱）</w:t>
      </w:r>
      <w:r w:rsidR="00230146" w:rsidRPr="00230146">
        <w:rPr>
          <w:rFonts w:ascii="標楷體" w:eastAsia="標楷體" w:hAnsi="標楷體" w:hint="eastAsia"/>
          <w:b/>
          <w:bCs/>
          <w:sz w:val="36"/>
          <w:szCs w:val="36"/>
        </w:rPr>
        <w:t>職場霸凌防治處理作業規定</w:t>
      </w:r>
      <w:r>
        <w:rPr>
          <w:rFonts w:ascii="標楷體" w:eastAsia="標楷體" w:hAnsi="標楷體" w:hint="eastAsia"/>
          <w:b/>
          <w:bCs/>
          <w:sz w:val="36"/>
          <w:szCs w:val="36"/>
        </w:rPr>
        <w:t>（範本）</w:t>
      </w:r>
    </w:p>
    <w:p w14:paraId="095A03E4" w14:textId="1FDB5AB3" w:rsidR="00230146" w:rsidRPr="00230146" w:rsidRDefault="00230146" w:rsidP="00230146">
      <w:pPr>
        <w:jc w:val="right"/>
        <w:rPr>
          <w:rFonts w:ascii="標楷體" w:eastAsia="標楷體" w:hAnsi="標楷體"/>
        </w:rPr>
      </w:pPr>
      <w:r>
        <w:rPr>
          <w:rFonts w:ascii="標楷體" w:eastAsia="標楷體" w:hAnsi="標楷體" w:hint="eastAsia"/>
        </w:rPr>
        <w:t>年月日第號函訂定</w:t>
      </w:r>
    </w:p>
    <w:p w14:paraId="7C29BE26" w14:textId="6A04B235" w:rsidR="00230146" w:rsidRDefault="00230146" w:rsidP="00814641">
      <w:pPr>
        <w:spacing w:after="0" w:line="460" w:lineRule="exact"/>
        <w:ind w:left="566" w:hangingChars="202" w:hanging="566"/>
        <w:jc w:val="both"/>
        <w:rPr>
          <w:rFonts w:ascii="標楷體" w:eastAsia="標楷體" w:hAnsi="標楷體"/>
          <w:sz w:val="28"/>
          <w:szCs w:val="28"/>
        </w:rPr>
      </w:pPr>
      <w:r w:rsidRPr="00230146">
        <w:rPr>
          <w:rFonts w:ascii="標楷體" w:eastAsia="標楷體" w:hAnsi="標楷體" w:hint="eastAsia"/>
          <w:sz w:val="28"/>
          <w:szCs w:val="28"/>
        </w:rPr>
        <w:t>一、</w:t>
      </w:r>
      <w:r w:rsidR="00771831">
        <w:rPr>
          <w:rFonts w:ascii="標楷體" w:eastAsia="標楷體" w:hAnsi="標楷體" w:hint="eastAsia"/>
          <w:sz w:val="28"/>
          <w:szCs w:val="28"/>
        </w:rPr>
        <w:t>本機關</w:t>
      </w:r>
      <w:r w:rsidR="00AA2070" w:rsidRPr="00AA2070">
        <w:rPr>
          <w:rFonts w:ascii="標楷體" w:eastAsia="標楷體" w:hAnsi="標楷體" w:hint="eastAsia"/>
          <w:color w:val="FF0000"/>
          <w:sz w:val="28"/>
          <w:szCs w:val="28"/>
        </w:rPr>
        <w:t>(※以下所稱之本機關，得自行修正為機關之</w:t>
      </w:r>
      <w:r w:rsidR="00AA2070">
        <w:rPr>
          <w:rFonts w:ascii="標楷體" w:eastAsia="標楷體" w:hAnsi="標楷體" w:hint="eastAsia"/>
          <w:color w:val="FF0000"/>
          <w:sz w:val="28"/>
          <w:szCs w:val="28"/>
        </w:rPr>
        <w:t>全銜或簡稱</w:t>
      </w:r>
      <w:r w:rsidR="00AA2070" w:rsidRPr="00AA2070">
        <w:rPr>
          <w:rFonts w:ascii="標楷體" w:eastAsia="標楷體" w:hAnsi="標楷體" w:hint="eastAsia"/>
          <w:color w:val="FF0000"/>
          <w:sz w:val="28"/>
          <w:szCs w:val="28"/>
        </w:rPr>
        <w:t>)</w:t>
      </w:r>
      <w:r w:rsidRPr="00230146">
        <w:rPr>
          <w:rFonts w:ascii="標楷體" w:eastAsia="標楷體" w:hAnsi="標楷體" w:hint="eastAsia"/>
          <w:sz w:val="28"/>
          <w:szCs w:val="28"/>
        </w:rPr>
        <w:t>為建構健康友善職場環境，提供員工免受霸凌侵犯之職場，使其安心投入工作，建立職場霸凌案件調查、處理及防治機制</w:t>
      </w:r>
      <w:r>
        <w:rPr>
          <w:rFonts w:ascii="標楷體" w:eastAsia="標楷體" w:hAnsi="標楷體" w:hint="eastAsia"/>
          <w:sz w:val="28"/>
          <w:szCs w:val="28"/>
        </w:rPr>
        <w:t>，</w:t>
      </w:r>
      <w:r w:rsidRPr="00230146">
        <w:rPr>
          <w:rFonts w:ascii="標楷體" w:eastAsia="標楷體" w:hAnsi="標楷體" w:hint="eastAsia"/>
          <w:sz w:val="28"/>
          <w:szCs w:val="28"/>
        </w:rPr>
        <w:t>特訂定本作業規定。</w:t>
      </w:r>
    </w:p>
    <w:p w14:paraId="73E93B07" w14:textId="18714FEF" w:rsidR="00230146" w:rsidRDefault="00230146" w:rsidP="00814641">
      <w:pPr>
        <w:spacing w:after="0" w:line="4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二、本</w:t>
      </w:r>
      <w:r w:rsidR="00771831">
        <w:rPr>
          <w:rFonts w:ascii="標楷體" w:eastAsia="標楷體" w:hAnsi="標楷體" w:hint="eastAsia"/>
          <w:sz w:val="28"/>
          <w:szCs w:val="28"/>
        </w:rPr>
        <w:t>機關</w:t>
      </w:r>
      <w:r>
        <w:rPr>
          <w:rFonts w:ascii="標楷體" w:eastAsia="標楷體" w:hAnsi="標楷體" w:hint="eastAsia"/>
          <w:sz w:val="28"/>
          <w:szCs w:val="28"/>
        </w:rPr>
        <w:t>職場霸凌防治及申訴之處理，除其他法令另有規定外，依本作業規定辦理。</w:t>
      </w:r>
    </w:p>
    <w:p w14:paraId="1FCDA206" w14:textId="30F4BCE5" w:rsidR="00230146" w:rsidRPr="008F2A16" w:rsidRDefault="00230146" w:rsidP="00814641">
      <w:pPr>
        <w:spacing w:after="0" w:line="460" w:lineRule="exact"/>
        <w:ind w:left="566" w:hangingChars="202" w:hanging="566"/>
        <w:jc w:val="both"/>
        <w:rPr>
          <w:rFonts w:ascii="標楷體" w:eastAsia="標楷體" w:hAnsi="標楷體"/>
          <w:color w:val="FF0000"/>
          <w:sz w:val="28"/>
          <w:szCs w:val="28"/>
        </w:rPr>
      </w:pPr>
      <w:r>
        <w:rPr>
          <w:rFonts w:ascii="標楷體" w:eastAsia="標楷體" w:hAnsi="標楷體" w:hint="eastAsia"/>
          <w:sz w:val="28"/>
          <w:szCs w:val="28"/>
        </w:rPr>
        <w:t>三、</w:t>
      </w:r>
      <w:r w:rsidRPr="00230146">
        <w:rPr>
          <w:rFonts w:ascii="標楷體" w:eastAsia="標楷體" w:hAnsi="標楷體" w:hint="eastAsia"/>
          <w:sz w:val="28"/>
          <w:szCs w:val="28"/>
        </w:rPr>
        <w:t>本作業規定適用於本</w:t>
      </w:r>
      <w:r w:rsidR="00771831">
        <w:rPr>
          <w:rFonts w:ascii="標楷體" w:eastAsia="標楷體" w:hAnsi="標楷體" w:hint="eastAsia"/>
          <w:sz w:val="28"/>
          <w:szCs w:val="28"/>
        </w:rPr>
        <w:t>機關</w:t>
      </w:r>
      <w:r w:rsidRPr="00230146">
        <w:rPr>
          <w:rFonts w:ascii="標楷體" w:eastAsia="標楷體" w:hAnsi="標楷體" w:hint="eastAsia"/>
          <w:sz w:val="28"/>
          <w:szCs w:val="28"/>
        </w:rPr>
        <w:t>服務之</w:t>
      </w:r>
      <w:r>
        <w:rPr>
          <w:rFonts w:ascii="標楷體" w:eastAsia="標楷體" w:hAnsi="標楷體" w:hint="eastAsia"/>
          <w:sz w:val="28"/>
          <w:szCs w:val="28"/>
        </w:rPr>
        <w:t>公務人員</w:t>
      </w:r>
      <w:r w:rsidRPr="00230146">
        <w:rPr>
          <w:rFonts w:ascii="標楷體" w:eastAsia="標楷體" w:hAnsi="標楷體" w:hint="eastAsia"/>
          <w:sz w:val="28"/>
          <w:szCs w:val="28"/>
        </w:rPr>
        <w:t>、約聘僱人員</w:t>
      </w:r>
      <w:r>
        <w:rPr>
          <w:rFonts w:ascii="標楷體" w:eastAsia="標楷體" w:hAnsi="標楷體" w:hint="eastAsia"/>
          <w:sz w:val="28"/>
          <w:szCs w:val="28"/>
        </w:rPr>
        <w:t>、臨時約聘僱人員</w:t>
      </w:r>
      <w:r w:rsidRPr="00230146">
        <w:rPr>
          <w:rFonts w:ascii="標楷體" w:eastAsia="標楷體" w:hAnsi="標楷體" w:hint="eastAsia"/>
          <w:sz w:val="28"/>
          <w:szCs w:val="28"/>
        </w:rPr>
        <w:t>、支援人員、技工、工友</w:t>
      </w:r>
      <w:r>
        <w:rPr>
          <w:rFonts w:ascii="標楷體" w:eastAsia="標楷體" w:hAnsi="標楷體" w:hint="eastAsia"/>
          <w:sz w:val="28"/>
          <w:szCs w:val="28"/>
        </w:rPr>
        <w:t>、駕駛及臨時人員</w:t>
      </w:r>
      <w:r w:rsidRPr="00230146">
        <w:rPr>
          <w:rFonts w:ascii="標楷體" w:eastAsia="標楷體" w:hAnsi="標楷體" w:hint="eastAsia"/>
          <w:sz w:val="28"/>
          <w:szCs w:val="28"/>
        </w:rPr>
        <w:t>；當事人認遭受職場霸凌情事時，得依本作業規定向本</w:t>
      </w:r>
      <w:r w:rsidR="00771831">
        <w:rPr>
          <w:rFonts w:ascii="標楷體" w:eastAsia="標楷體" w:hAnsi="標楷體" w:hint="eastAsia"/>
          <w:sz w:val="28"/>
          <w:szCs w:val="28"/>
        </w:rPr>
        <w:t>機關</w:t>
      </w:r>
      <w:r w:rsidRPr="00230146">
        <w:rPr>
          <w:rFonts w:ascii="標楷體" w:eastAsia="標楷體" w:hAnsi="標楷體" w:hint="eastAsia"/>
          <w:sz w:val="28"/>
          <w:szCs w:val="28"/>
        </w:rPr>
        <w:t>提出申訴。</w:t>
      </w:r>
      <w:r w:rsidR="008F2A16" w:rsidRPr="008F2A16">
        <w:rPr>
          <w:rFonts w:ascii="標楷體" w:eastAsia="標楷體" w:hAnsi="標楷體" w:hint="eastAsia"/>
          <w:color w:val="FF0000"/>
          <w:sz w:val="28"/>
          <w:szCs w:val="28"/>
        </w:rPr>
        <w:t>（※本項規定</w:t>
      </w:r>
      <w:r w:rsidR="008F2A16">
        <w:rPr>
          <w:rFonts w:ascii="標楷體" w:eastAsia="標楷體" w:hAnsi="標楷體" w:hint="eastAsia"/>
          <w:color w:val="FF0000"/>
          <w:sz w:val="28"/>
          <w:szCs w:val="28"/>
        </w:rPr>
        <w:t>之</w:t>
      </w:r>
      <w:r w:rsidR="008F2A16" w:rsidRPr="008F2A16">
        <w:rPr>
          <w:rFonts w:ascii="標楷體" w:eastAsia="標楷體" w:hAnsi="標楷體" w:hint="eastAsia"/>
          <w:color w:val="FF0000"/>
          <w:sz w:val="28"/>
          <w:szCs w:val="28"/>
        </w:rPr>
        <w:t>適用對象請依實際狀況自行列舉）</w:t>
      </w:r>
    </w:p>
    <w:p w14:paraId="5EA8C426" w14:textId="7E35BED2" w:rsidR="00230146" w:rsidRDefault="00230146" w:rsidP="00814641">
      <w:pPr>
        <w:spacing w:after="0" w:line="460" w:lineRule="exact"/>
        <w:ind w:leftChars="235" w:left="564" w:firstLine="1"/>
        <w:jc w:val="both"/>
        <w:rPr>
          <w:rFonts w:ascii="標楷體" w:eastAsia="標楷體" w:hAnsi="標楷體"/>
          <w:color w:val="FF0000"/>
          <w:sz w:val="28"/>
          <w:szCs w:val="28"/>
        </w:rPr>
      </w:pPr>
      <w:r>
        <w:rPr>
          <w:rFonts w:ascii="標楷體" w:eastAsia="標楷體" w:hAnsi="標楷體" w:hint="eastAsia"/>
          <w:sz w:val="28"/>
          <w:szCs w:val="28"/>
        </w:rPr>
        <w:t>本</w:t>
      </w:r>
      <w:r w:rsidR="00771831">
        <w:rPr>
          <w:rFonts w:ascii="標楷體" w:eastAsia="標楷體" w:hAnsi="標楷體" w:hint="eastAsia"/>
          <w:sz w:val="28"/>
          <w:szCs w:val="28"/>
        </w:rPr>
        <w:t>機關</w:t>
      </w:r>
      <w:r w:rsidR="00814641">
        <w:rPr>
          <w:rFonts w:ascii="標楷體" w:eastAsia="標楷體" w:hAnsi="標楷體" w:hint="eastAsia"/>
          <w:sz w:val="28"/>
          <w:szCs w:val="28"/>
        </w:rPr>
        <w:t>所屬機關</w:t>
      </w:r>
      <w:r w:rsidR="00750135">
        <w:rPr>
          <w:rFonts w:ascii="標楷體" w:eastAsia="標楷體" w:hAnsi="標楷體" w:hint="eastAsia"/>
          <w:sz w:val="28"/>
          <w:szCs w:val="28"/>
        </w:rPr>
        <w:t>之</w:t>
      </w:r>
      <w:r w:rsidR="00814641">
        <w:rPr>
          <w:rFonts w:ascii="標楷體" w:eastAsia="標楷體" w:hAnsi="標楷體" w:hint="eastAsia"/>
          <w:sz w:val="28"/>
          <w:szCs w:val="28"/>
        </w:rPr>
        <w:t>首長涉及職場霸凌案件，當事人亦得依本作業規定向本</w:t>
      </w:r>
      <w:r w:rsidR="00771831">
        <w:rPr>
          <w:rFonts w:ascii="標楷體" w:eastAsia="標楷體" w:hAnsi="標楷體" w:hint="eastAsia"/>
          <w:sz w:val="28"/>
          <w:szCs w:val="28"/>
        </w:rPr>
        <w:t>機關</w:t>
      </w:r>
      <w:r w:rsidR="00814641">
        <w:rPr>
          <w:rFonts w:ascii="標楷體" w:eastAsia="標楷體" w:hAnsi="標楷體" w:hint="eastAsia"/>
          <w:sz w:val="28"/>
          <w:szCs w:val="28"/>
        </w:rPr>
        <w:t>提出申訴。</w:t>
      </w:r>
      <w:r w:rsidR="008F2A16" w:rsidRPr="008F2A16">
        <w:rPr>
          <w:rFonts w:ascii="標楷體" w:eastAsia="標楷體" w:hAnsi="標楷體" w:hint="eastAsia"/>
          <w:color w:val="FF0000"/>
          <w:sz w:val="28"/>
          <w:szCs w:val="28"/>
        </w:rPr>
        <w:t>（※倘未有所屬機關者，本項規定得予刪除）</w:t>
      </w:r>
    </w:p>
    <w:p w14:paraId="1A7B85F0" w14:textId="272B1A8E" w:rsidR="00750135" w:rsidRDefault="00750135" w:rsidP="00814641">
      <w:pPr>
        <w:spacing w:after="0" w:line="460" w:lineRule="exact"/>
        <w:ind w:leftChars="235" w:left="564" w:firstLine="1"/>
        <w:jc w:val="both"/>
        <w:rPr>
          <w:rFonts w:ascii="標楷體" w:eastAsia="標楷體" w:hAnsi="標楷體"/>
          <w:sz w:val="28"/>
          <w:szCs w:val="28"/>
        </w:rPr>
      </w:pPr>
      <w:r>
        <w:rPr>
          <w:rFonts w:ascii="標楷體" w:eastAsia="標楷體" w:hAnsi="標楷體" w:hint="eastAsia"/>
          <w:sz w:val="28"/>
          <w:szCs w:val="28"/>
        </w:rPr>
        <w:t>本機關首長涉及職場霸凌案件，當事人得向本機關之直屬上級機關提出申訴，並依直屬上級機關之規定辦理。</w:t>
      </w:r>
    </w:p>
    <w:p w14:paraId="29E34C6D" w14:textId="311758E7" w:rsidR="00814641" w:rsidRDefault="00230146" w:rsidP="00814641">
      <w:pPr>
        <w:spacing w:after="0" w:line="4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四、</w:t>
      </w:r>
      <w:r w:rsidR="00814641" w:rsidRPr="00814641">
        <w:rPr>
          <w:rFonts w:ascii="標楷體" w:eastAsia="標楷體" w:hAnsi="標楷體" w:hint="eastAsia"/>
          <w:sz w:val="28"/>
          <w:szCs w:val="28"/>
        </w:rPr>
        <w:t>本作業規定所稱職場霸凌，指在工作場所中發生，同仁間或主管與部屬間藉由不合理之對待與不公平之處置所造成持續性之冒犯、威脅、冷落、孤立或侮辱行為，使被霸凌者感到受挫、被威脅、羞辱、被孤立及受傷，進而折損其自信並帶來沉重之身心壓力，且有具體事證者。</w:t>
      </w:r>
    </w:p>
    <w:p w14:paraId="0B299D6F" w14:textId="17C6C476" w:rsidR="00814641" w:rsidRPr="00814641" w:rsidRDefault="00814641" w:rsidP="00814641">
      <w:pPr>
        <w:spacing w:after="0" w:line="4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五、</w:t>
      </w:r>
      <w:r w:rsidRPr="00814641">
        <w:rPr>
          <w:rFonts w:ascii="標楷體" w:eastAsia="標楷體" w:hAnsi="標楷體" w:hint="eastAsia"/>
          <w:sz w:val="28"/>
          <w:szCs w:val="28"/>
        </w:rPr>
        <w:t>為防治工作場所職場霸凌之發生，建立友善工作環境，本</w:t>
      </w:r>
      <w:r w:rsidR="00771831">
        <w:rPr>
          <w:rFonts w:ascii="標楷體" w:eastAsia="標楷體" w:hAnsi="標楷體" w:hint="eastAsia"/>
          <w:sz w:val="28"/>
          <w:szCs w:val="28"/>
        </w:rPr>
        <w:t>機關</w:t>
      </w:r>
      <w:r w:rsidRPr="00814641">
        <w:rPr>
          <w:rFonts w:ascii="標楷體" w:eastAsia="標楷體" w:hAnsi="標楷體" w:hint="eastAsia"/>
          <w:sz w:val="28"/>
          <w:szCs w:val="28"/>
        </w:rPr>
        <w:t>得運用員工協助方案資源，規劃反霸凌相關主題課程；為加強所屬員工有關職場霸凌防治措施及申訴管道之宣導，本</w:t>
      </w:r>
      <w:r w:rsidR="00771831">
        <w:rPr>
          <w:rFonts w:ascii="標楷體" w:eastAsia="標楷體" w:hAnsi="標楷體" w:hint="eastAsia"/>
          <w:sz w:val="28"/>
          <w:szCs w:val="28"/>
        </w:rPr>
        <w:t>機關</w:t>
      </w:r>
      <w:r w:rsidRPr="00814641">
        <w:rPr>
          <w:rFonts w:ascii="標楷體" w:eastAsia="標楷體" w:hAnsi="標楷體" w:hint="eastAsia"/>
          <w:sz w:val="28"/>
          <w:szCs w:val="28"/>
        </w:rPr>
        <w:t>得利用各種集會、文宣及訓練課程傳遞相關訊息。</w:t>
      </w:r>
    </w:p>
    <w:p w14:paraId="05FA0FB8" w14:textId="46F262E9" w:rsidR="00814641" w:rsidRDefault="00814641" w:rsidP="00814641">
      <w:pPr>
        <w:spacing w:after="0" w:line="4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六、</w:t>
      </w:r>
      <w:r w:rsidRPr="00814641">
        <w:rPr>
          <w:rFonts w:ascii="標楷體" w:eastAsia="標楷體" w:hAnsi="標楷體" w:hint="eastAsia"/>
          <w:sz w:val="28"/>
          <w:szCs w:val="28"/>
        </w:rPr>
        <w:t>為提供職場霸凌申訴諮詢，本</w:t>
      </w:r>
      <w:r w:rsidR="00771831">
        <w:rPr>
          <w:rFonts w:ascii="標楷體" w:eastAsia="標楷體" w:hAnsi="標楷體" w:hint="eastAsia"/>
          <w:sz w:val="28"/>
          <w:szCs w:val="28"/>
        </w:rPr>
        <w:t>機關</w:t>
      </w:r>
      <w:r w:rsidRPr="00814641">
        <w:rPr>
          <w:rFonts w:ascii="標楷體" w:eastAsia="標楷體" w:hAnsi="標楷體" w:hint="eastAsia"/>
          <w:sz w:val="28"/>
          <w:szCs w:val="28"/>
        </w:rPr>
        <w:t>設置處理職場霸凌申訴電話及電子信箱，並於本</w:t>
      </w:r>
      <w:r w:rsidR="00771831">
        <w:rPr>
          <w:rFonts w:ascii="標楷體" w:eastAsia="標楷體" w:hAnsi="標楷體" w:hint="eastAsia"/>
          <w:sz w:val="28"/>
          <w:szCs w:val="28"/>
        </w:rPr>
        <w:t>機關</w:t>
      </w:r>
      <w:r w:rsidRPr="00814641">
        <w:rPr>
          <w:rFonts w:ascii="標楷體" w:eastAsia="標楷體" w:hAnsi="標楷體" w:hint="eastAsia"/>
          <w:sz w:val="28"/>
          <w:szCs w:val="28"/>
        </w:rPr>
        <w:t>內部網站公開揭示</w:t>
      </w:r>
      <w:r w:rsidR="00CF2751">
        <w:rPr>
          <w:rFonts w:ascii="標楷體" w:eastAsia="標楷體" w:hAnsi="標楷體" w:hint="eastAsia"/>
          <w:sz w:val="28"/>
          <w:szCs w:val="28"/>
        </w:rPr>
        <w:t>及指派專人每日查收</w:t>
      </w:r>
      <w:r>
        <w:rPr>
          <w:rFonts w:ascii="標楷體" w:eastAsia="標楷體" w:hAnsi="標楷體" w:hint="eastAsia"/>
          <w:sz w:val="28"/>
          <w:szCs w:val="28"/>
        </w:rPr>
        <w:t>。</w:t>
      </w:r>
    </w:p>
    <w:p w14:paraId="4F979C29" w14:textId="77777777" w:rsidR="00F0734E" w:rsidRDefault="00814641" w:rsidP="00814641">
      <w:pPr>
        <w:spacing w:after="0" w:line="4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七、</w:t>
      </w:r>
      <w:r w:rsidRPr="00814641">
        <w:rPr>
          <w:rFonts w:ascii="標楷體" w:eastAsia="標楷體" w:hAnsi="標楷體" w:hint="eastAsia"/>
          <w:sz w:val="28"/>
          <w:szCs w:val="28"/>
        </w:rPr>
        <w:t>本</w:t>
      </w:r>
      <w:r w:rsidR="00771831">
        <w:rPr>
          <w:rFonts w:ascii="標楷體" w:eastAsia="標楷體" w:hAnsi="標楷體" w:hint="eastAsia"/>
          <w:sz w:val="28"/>
          <w:szCs w:val="28"/>
        </w:rPr>
        <w:t>機關</w:t>
      </w:r>
      <w:r w:rsidRPr="00814641">
        <w:rPr>
          <w:rFonts w:ascii="標楷體" w:eastAsia="標楷體" w:hAnsi="標楷體" w:hint="eastAsia"/>
          <w:sz w:val="28"/>
          <w:szCs w:val="28"/>
        </w:rPr>
        <w:t>設置職場霸凌申訴評議會（以下簡稱申評會），負責處理職場霸凌申訴案件，其幕僚作業由本</w:t>
      </w:r>
      <w:r w:rsidR="00771831">
        <w:rPr>
          <w:rFonts w:ascii="標楷體" w:eastAsia="標楷體" w:hAnsi="標楷體" w:hint="eastAsia"/>
          <w:sz w:val="28"/>
          <w:szCs w:val="28"/>
        </w:rPr>
        <w:t>機關</w:t>
      </w:r>
      <w:r w:rsidRPr="00814641">
        <w:rPr>
          <w:rFonts w:ascii="標楷體" w:eastAsia="標楷體" w:hAnsi="標楷體" w:hint="eastAsia"/>
          <w:sz w:val="28"/>
          <w:szCs w:val="28"/>
        </w:rPr>
        <w:t>人事</w:t>
      </w:r>
      <w:r w:rsidR="00771831">
        <w:rPr>
          <w:rFonts w:ascii="標楷體" w:eastAsia="標楷體" w:hAnsi="標楷體" w:hint="eastAsia"/>
          <w:sz w:val="28"/>
          <w:szCs w:val="28"/>
        </w:rPr>
        <w:t>單位</w:t>
      </w:r>
      <w:r w:rsidRPr="00814641">
        <w:rPr>
          <w:rFonts w:ascii="標楷體" w:eastAsia="標楷體" w:hAnsi="標楷體" w:hint="eastAsia"/>
          <w:sz w:val="28"/>
          <w:szCs w:val="28"/>
        </w:rPr>
        <w:t>辦理。申評會置委員九人，其中一人為召集人，由本</w:t>
      </w:r>
      <w:r w:rsidR="00AA2070">
        <w:rPr>
          <w:rFonts w:ascii="標楷體" w:eastAsia="標楷體" w:hAnsi="標楷體" w:hint="eastAsia"/>
          <w:sz w:val="28"/>
          <w:szCs w:val="28"/>
        </w:rPr>
        <w:t>機關首長指定本機關人員</w:t>
      </w:r>
      <w:r w:rsidRPr="00814641">
        <w:rPr>
          <w:rFonts w:ascii="標楷體" w:eastAsia="標楷體" w:hAnsi="標楷體" w:hint="eastAsia"/>
          <w:sz w:val="28"/>
          <w:szCs w:val="28"/>
        </w:rPr>
        <w:t>兼任，並為會議主席，主席因故無法主持會議時，得指定委員代理之；其餘委員，由</w:t>
      </w:r>
      <w:r w:rsidR="00771831">
        <w:rPr>
          <w:rFonts w:ascii="標楷體" w:eastAsia="標楷體" w:hAnsi="標楷體" w:hint="eastAsia"/>
          <w:sz w:val="28"/>
          <w:szCs w:val="28"/>
        </w:rPr>
        <w:t>機關首</w:t>
      </w:r>
      <w:r w:rsidRPr="00814641">
        <w:rPr>
          <w:rFonts w:ascii="標楷體" w:eastAsia="標楷體" w:hAnsi="標楷體" w:hint="eastAsia"/>
          <w:sz w:val="28"/>
          <w:szCs w:val="28"/>
        </w:rPr>
        <w:t>長就專家、學者及本</w:t>
      </w:r>
      <w:r w:rsidR="00771831">
        <w:rPr>
          <w:rFonts w:ascii="標楷體" w:eastAsia="標楷體" w:hAnsi="標楷體" w:hint="eastAsia"/>
          <w:sz w:val="28"/>
          <w:szCs w:val="28"/>
        </w:rPr>
        <w:t>機關</w:t>
      </w:r>
      <w:r w:rsidRPr="00814641">
        <w:rPr>
          <w:rFonts w:ascii="標楷體" w:eastAsia="標楷體" w:hAnsi="標楷體" w:hint="eastAsia"/>
          <w:sz w:val="28"/>
          <w:szCs w:val="28"/>
        </w:rPr>
        <w:t>相關業務主管</w:t>
      </w:r>
      <w:r w:rsidRPr="00814641">
        <w:rPr>
          <w:rFonts w:ascii="標楷體" w:eastAsia="標楷體" w:hAnsi="標楷體"/>
          <w:sz w:val="28"/>
          <w:szCs w:val="28"/>
        </w:rPr>
        <w:t>(</w:t>
      </w:r>
      <w:r w:rsidRPr="00814641">
        <w:rPr>
          <w:rFonts w:ascii="標楷體" w:eastAsia="標楷體" w:hAnsi="標楷體" w:hint="eastAsia"/>
          <w:sz w:val="28"/>
          <w:szCs w:val="28"/>
        </w:rPr>
        <w:t>隨本職異動</w:t>
      </w:r>
      <w:r w:rsidRPr="00814641">
        <w:rPr>
          <w:rFonts w:ascii="標楷體" w:eastAsia="標楷體" w:hAnsi="標楷體"/>
          <w:sz w:val="28"/>
          <w:szCs w:val="28"/>
        </w:rPr>
        <w:t>)</w:t>
      </w:r>
      <w:r w:rsidRPr="00814641">
        <w:rPr>
          <w:rFonts w:ascii="標楷體" w:eastAsia="標楷體" w:hAnsi="標楷體" w:hint="eastAsia"/>
          <w:sz w:val="28"/>
          <w:szCs w:val="28"/>
        </w:rPr>
        <w:t>、職員聘（派）兼任之。</w:t>
      </w:r>
    </w:p>
    <w:p w14:paraId="0BC84077" w14:textId="4C4A0B12" w:rsidR="00814641" w:rsidRDefault="00814641" w:rsidP="00F0734E">
      <w:pPr>
        <w:spacing w:after="0" w:line="460" w:lineRule="exact"/>
        <w:ind w:leftChars="235" w:left="564" w:firstLine="1"/>
        <w:jc w:val="both"/>
        <w:rPr>
          <w:rFonts w:ascii="標楷體" w:eastAsia="標楷體" w:hAnsi="標楷體"/>
          <w:sz w:val="28"/>
          <w:szCs w:val="28"/>
        </w:rPr>
      </w:pPr>
      <w:r w:rsidRPr="00814641">
        <w:rPr>
          <w:rFonts w:ascii="標楷體" w:eastAsia="標楷體" w:hAnsi="標楷體" w:hint="eastAsia"/>
          <w:sz w:val="28"/>
          <w:szCs w:val="28"/>
        </w:rPr>
        <w:lastRenderedPageBreak/>
        <w:t>委員之任一性別比例不得少於三分之一，委員任期二年，期滿得續聘（派），任期內出缺時，繼任委員任期至原任期屆滿之日止。</w:t>
      </w:r>
    </w:p>
    <w:p w14:paraId="42F5D175" w14:textId="14EF0DC2" w:rsidR="00814641" w:rsidRDefault="00814641" w:rsidP="00814641">
      <w:pPr>
        <w:spacing w:after="0" w:line="460" w:lineRule="exact"/>
        <w:ind w:leftChars="235" w:left="564" w:firstLine="1"/>
        <w:jc w:val="both"/>
        <w:rPr>
          <w:rFonts w:ascii="標楷體" w:eastAsia="標楷體" w:hAnsi="標楷體"/>
          <w:sz w:val="28"/>
          <w:szCs w:val="28"/>
        </w:rPr>
      </w:pPr>
      <w:r w:rsidRPr="00814641">
        <w:rPr>
          <w:rFonts w:ascii="標楷體" w:eastAsia="標楷體" w:hAnsi="標楷體" w:hint="eastAsia"/>
          <w:sz w:val="28"/>
          <w:szCs w:val="28"/>
        </w:rPr>
        <w:t>申評會應有全體委員二分之一以上出席始得開會，出席委員過半數同意始得作成決議，可否同數時，取決於主席。</w:t>
      </w:r>
    </w:p>
    <w:p w14:paraId="0C248815" w14:textId="7B5F0690" w:rsidR="00771831" w:rsidRPr="00814641" w:rsidRDefault="00771831" w:rsidP="00771831">
      <w:pPr>
        <w:spacing w:after="0" w:line="460" w:lineRule="exact"/>
        <w:ind w:leftChars="235" w:left="564" w:firstLine="1"/>
        <w:jc w:val="both"/>
        <w:rPr>
          <w:rFonts w:ascii="標楷體" w:eastAsia="標楷體" w:hAnsi="標楷體"/>
          <w:color w:val="FF0000"/>
          <w:sz w:val="28"/>
          <w:szCs w:val="28"/>
        </w:rPr>
      </w:pPr>
      <w:r w:rsidRPr="00771831">
        <w:rPr>
          <w:rFonts w:ascii="標楷體" w:eastAsia="標楷體" w:hAnsi="標楷體" w:hint="eastAsia"/>
          <w:color w:val="FF0000"/>
          <w:sz w:val="28"/>
          <w:szCs w:val="28"/>
        </w:rPr>
        <w:t>（※</w:t>
      </w:r>
      <w:r>
        <w:rPr>
          <w:rFonts w:ascii="標楷體" w:eastAsia="標楷體" w:hAnsi="標楷體" w:hint="eastAsia"/>
          <w:color w:val="FF0000"/>
          <w:sz w:val="28"/>
          <w:szCs w:val="28"/>
        </w:rPr>
        <w:t>本點有關委員人數及成員部分，請各機關視實際需要訂定；又倘</w:t>
      </w:r>
      <w:r w:rsidRPr="00771831">
        <w:rPr>
          <w:rFonts w:ascii="標楷體" w:eastAsia="標楷體" w:hAnsi="標楷體" w:hint="eastAsia"/>
          <w:color w:val="FF0000"/>
          <w:sz w:val="28"/>
          <w:szCs w:val="28"/>
        </w:rPr>
        <w:t>機關設有安全及衛生防護小組，得由該小組辦理調查及評議等事項</w:t>
      </w:r>
      <w:r>
        <w:rPr>
          <w:rFonts w:ascii="標楷體" w:eastAsia="標楷體" w:hAnsi="標楷體" w:hint="eastAsia"/>
          <w:color w:val="FF0000"/>
          <w:sz w:val="28"/>
          <w:szCs w:val="28"/>
        </w:rPr>
        <w:t>，下列條文所定之「申評會」用語應併同修正</w:t>
      </w:r>
      <w:r w:rsidRPr="00771831">
        <w:rPr>
          <w:rFonts w:ascii="標楷體" w:eastAsia="標楷體" w:hAnsi="標楷體" w:hint="eastAsia"/>
          <w:color w:val="FF0000"/>
          <w:sz w:val="28"/>
          <w:szCs w:val="28"/>
        </w:rPr>
        <w:t>）</w:t>
      </w:r>
    </w:p>
    <w:p w14:paraId="40ECC547" w14:textId="709EF6E0" w:rsidR="00814641" w:rsidRPr="00814641" w:rsidRDefault="00814641" w:rsidP="00814641">
      <w:pPr>
        <w:spacing w:after="0" w:line="4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八、</w:t>
      </w:r>
      <w:r w:rsidRPr="00814641">
        <w:rPr>
          <w:rFonts w:ascii="標楷體" w:eastAsia="標楷體" w:hAnsi="標楷體" w:hint="eastAsia"/>
          <w:sz w:val="28"/>
          <w:szCs w:val="28"/>
        </w:rPr>
        <w:t>職場霸凌申訴案件之申訴人或其代理人得以言詞或書面向申評會提出申訴。</w:t>
      </w:r>
    </w:p>
    <w:p w14:paraId="54A9EBE7" w14:textId="7B501582" w:rsidR="00814641" w:rsidRDefault="00814641" w:rsidP="00814641">
      <w:pPr>
        <w:spacing w:after="0" w:line="460" w:lineRule="exact"/>
        <w:ind w:leftChars="235" w:left="564" w:firstLine="1"/>
        <w:jc w:val="both"/>
        <w:rPr>
          <w:rFonts w:ascii="標楷體" w:eastAsia="標楷體" w:hAnsi="標楷體"/>
          <w:sz w:val="28"/>
          <w:szCs w:val="28"/>
        </w:rPr>
      </w:pPr>
      <w:r w:rsidRPr="00814641">
        <w:rPr>
          <w:rFonts w:ascii="標楷體" w:eastAsia="標楷體" w:hAnsi="標楷體" w:hint="eastAsia"/>
          <w:sz w:val="28"/>
          <w:szCs w:val="28"/>
        </w:rPr>
        <w:t>以言詞為申訴者，受理人員應作成紀錄，並向申訴人或其代理人朗讀或使其閱讀，確認內容無誤後，由其簽名或蓋章。</w:t>
      </w:r>
    </w:p>
    <w:p w14:paraId="31B8CB33" w14:textId="2898675D" w:rsidR="00FD3A05" w:rsidRPr="00FD3A05" w:rsidRDefault="00814641" w:rsidP="00FD3A05">
      <w:pPr>
        <w:spacing w:after="0" w:line="460" w:lineRule="exact"/>
        <w:ind w:leftChars="235" w:left="564" w:firstLine="1"/>
        <w:jc w:val="both"/>
        <w:rPr>
          <w:rFonts w:ascii="標楷體" w:eastAsia="標楷體" w:hAnsi="標楷體"/>
          <w:sz w:val="28"/>
          <w:szCs w:val="28"/>
        </w:rPr>
      </w:pPr>
      <w:r w:rsidRPr="00814641">
        <w:rPr>
          <w:rFonts w:ascii="標楷體" w:eastAsia="標楷體" w:hAnsi="標楷體" w:hint="eastAsia"/>
          <w:sz w:val="28"/>
          <w:szCs w:val="28"/>
        </w:rPr>
        <w:t>申訴書</w:t>
      </w:r>
      <w:r w:rsidRPr="00814641">
        <w:rPr>
          <w:rFonts w:ascii="標楷體" w:eastAsia="標楷體" w:hAnsi="標楷體"/>
          <w:sz w:val="28"/>
          <w:szCs w:val="28"/>
        </w:rPr>
        <w:t>(</w:t>
      </w:r>
      <w:r w:rsidRPr="00814641">
        <w:rPr>
          <w:rFonts w:ascii="標楷體" w:eastAsia="標楷體" w:hAnsi="標楷體" w:hint="eastAsia"/>
          <w:sz w:val="28"/>
          <w:szCs w:val="28"/>
        </w:rPr>
        <w:t>格式如附件一</w:t>
      </w:r>
      <w:r w:rsidRPr="00814641">
        <w:rPr>
          <w:rFonts w:ascii="標楷體" w:eastAsia="標楷體" w:hAnsi="標楷體"/>
          <w:sz w:val="28"/>
          <w:szCs w:val="28"/>
        </w:rPr>
        <w:t>)</w:t>
      </w:r>
      <w:r w:rsidRPr="00814641">
        <w:rPr>
          <w:rFonts w:ascii="標楷體" w:eastAsia="標楷體" w:hAnsi="標楷體" w:hint="eastAsia"/>
          <w:sz w:val="28"/>
          <w:szCs w:val="28"/>
        </w:rPr>
        <w:t>或紀錄應載明下列事項，並由申訴人或其代理人簽名或蓋章：</w:t>
      </w:r>
    </w:p>
    <w:p w14:paraId="230169B3" w14:textId="5C1B638A" w:rsidR="00FD3A05" w:rsidRPr="00FD3A05" w:rsidRDefault="00FD3A05" w:rsidP="00FD3A05">
      <w:pPr>
        <w:spacing w:after="0" w:line="460" w:lineRule="exact"/>
        <w:ind w:leftChars="235" w:left="1133" w:hanging="569"/>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一</w:t>
      </w:r>
      <w:r w:rsidRPr="00FD3A05">
        <w:rPr>
          <w:rFonts w:ascii="標楷體" w:eastAsia="標楷體" w:hAnsi="標楷體"/>
          <w:sz w:val="28"/>
          <w:szCs w:val="28"/>
        </w:rPr>
        <w:t>)</w:t>
      </w:r>
      <w:r w:rsidRPr="00FD3A05">
        <w:rPr>
          <w:rFonts w:ascii="標楷體" w:eastAsia="標楷體" w:hAnsi="標楷體" w:hint="eastAsia"/>
          <w:sz w:val="28"/>
          <w:szCs w:val="28"/>
        </w:rPr>
        <w:t>申訴人姓名、性別、出生年月日、國民身分證統一編號、服務單位、職稱、住居所、聯絡電話、申訴日期。</w:t>
      </w:r>
    </w:p>
    <w:p w14:paraId="23190A37" w14:textId="1D4A5053" w:rsidR="00FD3A05" w:rsidRPr="00FD3A05" w:rsidRDefault="00FD3A05" w:rsidP="00FD3A05">
      <w:pPr>
        <w:spacing w:after="0" w:line="460" w:lineRule="exact"/>
        <w:ind w:leftChars="235" w:left="1133" w:hanging="569"/>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二</w:t>
      </w:r>
      <w:r w:rsidRPr="00FD3A05">
        <w:rPr>
          <w:rFonts w:ascii="標楷體" w:eastAsia="標楷體" w:hAnsi="標楷體"/>
          <w:sz w:val="28"/>
          <w:szCs w:val="28"/>
        </w:rPr>
        <w:t>)</w:t>
      </w:r>
      <w:r w:rsidRPr="00FD3A05">
        <w:rPr>
          <w:rFonts w:ascii="標楷體" w:eastAsia="標楷體" w:hAnsi="標楷體" w:hint="eastAsia"/>
          <w:sz w:val="28"/>
          <w:szCs w:val="28"/>
        </w:rPr>
        <w:t>有代理人者，應載明其姓名、性別、出生年月日、國民身分證統一編號、職業、住居所及聯絡電話。委任代理人並應檢附委任書</w:t>
      </w:r>
      <w:r w:rsidRPr="00FD3A05">
        <w:rPr>
          <w:rFonts w:ascii="標楷體" w:eastAsia="標楷體" w:hAnsi="標楷體"/>
          <w:sz w:val="28"/>
          <w:szCs w:val="28"/>
        </w:rPr>
        <w:t>(</w:t>
      </w:r>
      <w:r w:rsidRPr="00FD3A05">
        <w:rPr>
          <w:rFonts w:ascii="標楷體" w:eastAsia="標楷體" w:hAnsi="標楷體" w:hint="eastAsia"/>
          <w:sz w:val="28"/>
          <w:szCs w:val="28"/>
        </w:rPr>
        <w:t>格式如附件二</w:t>
      </w:r>
      <w:r w:rsidRPr="00FD3A05">
        <w:rPr>
          <w:rFonts w:ascii="標楷體" w:eastAsia="標楷體" w:hAnsi="標楷體"/>
          <w:sz w:val="28"/>
          <w:szCs w:val="28"/>
        </w:rPr>
        <w:t>)</w:t>
      </w:r>
      <w:r w:rsidRPr="00FD3A05">
        <w:rPr>
          <w:rFonts w:ascii="標楷體" w:eastAsia="標楷體" w:hAnsi="標楷體" w:hint="eastAsia"/>
          <w:sz w:val="28"/>
          <w:szCs w:val="28"/>
        </w:rPr>
        <w:t>。</w:t>
      </w:r>
    </w:p>
    <w:p w14:paraId="12A9A465" w14:textId="77777777" w:rsidR="00FD3A05" w:rsidRPr="00FD3A05" w:rsidRDefault="00FD3A05" w:rsidP="00FD3A05">
      <w:pPr>
        <w:spacing w:after="0" w:line="460" w:lineRule="exact"/>
        <w:ind w:leftChars="235" w:left="1133" w:hanging="569"/>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三</w:t>
      </w:r>
      <w:r w:rsidRPr="00FD3A05">
        <w:rPr>
          <w:rFonts w:ascii="標楷體" w:eastAsia="標楷體" w:hAnsi="標楷體"/>
          <w:sz w:val="28"/>
          <w:szCs w:val="28"/>
        </w:rPr>
        <w:t>)</w:t>
      </w:r>
      <w:r w:rsidRPr="00FD3A05">
        <w:rPr>
          <w:rFonts w:ascii="標楷體" w:eastAsia="標楷體" w:hAnsi="標楷體" w:hint="eastAsia"/>
          <w:sz w:val="28"/>
          <w:szCs w:val="28"/>
        </w:rPr>
        <w:t>申訴事實發生日期、時間、地點、發生事件時之行為、過程、內容、相關事證或人證。</w:t>
      </w:r>
    </w:p>
    <w:p w14:paraId="111463F4" w14:textId="68BD237C" w:rsidR="00FD3A05" w:rsidRPr="00FD3A05" w:rsidRDefault="00FD3A05" w:rsidP="00FD3A05">
      <w:pPr>
        <w:spacing w:after="0" w:line="460" w:lineRule="exact"/>
        <w:ind w:leftChars="235" w:left="564" w:firstLine="1"/>
        <w:jc w:val="both"/>
        <w:rPr>
          <w:rFonts w:ascii="標楷體" w:eastAsia="標楷體" w:hAnsi="標楷體"/>
          <w:sz w:val="28"/>
          <w:szCs w:val="28"/>
        </w:rPr>
      </w:pPr>
      <w:r w:rsidRPr="00FD3A05">
        <w:rPr>
          <w:rFonts w:ascii="標楷體" w:eastAsia="標楷體" w:hAnsi="標楷體" w:hint="eastAsia"/>
          <w:sz w:val="28"/>
          <w:szCs w:val="28"/>
        </w:rPr>
        <w:t>申訴書或紀錄不合前項規定，而其情形可補正者，應通知申訴人或其代理人於十四日內補正。</w:t>
      </w:r>
    </w:p>
    <w:p w14:paraId="623E9D08" w14:textId="30AC9499" w:rsidR="00FD3A05" w:rsidRPr="00FD3A05" w:rsidRDefault="00FD3A05" w:rsidP="00FD3A05">
      <w:pPr>
        <w:spacing w:after="0" w:line="4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九、</w:t>
      </w:r>
      <w:r w:rsidRPr="00FD3A05">
        <w:rPr>
          <w:rFonts w:ascii="標楷體" w:eastAsia="標楷體" w:hAnsi="標楷體" w:hint="eastAsia"/>
          <w:sz w:val="28"/>
          <w:szCs w:val="28"/>
        </w:rPr>
        <w:t>職場霸凌之申訴，得於事件事實發生之次日起算六個月內，向申評會</w:t>
      </w:r>
      <w:r>
        <w:rPr>
          <w:rFonts w:ascii="標楷體" w:eastAsia="標楷體" w:hAnsi="標楷體" w:hint="eastAsia"/>
          <w:sz w:val="28"/>
          <w:szCs w:val="28"/>
        </w:rPr>
        <w:t>提</w:t>
      </w:r>
      <w:r w:rsidRPr="00FD3A05">
        <w:rPr>
          <w:rFonts w:ascii="標楷體" w:eastAsia="標楷體" w:hAnsi="標楷體" w:hint="eastAsia"/>
          <w:sz w:val="28"/>
          <w:szCs w:val="28"/>
        </w:rPr>
        <w:t>出。但職場霸凌事件為持續發生者，以最後一次事件事實發生之次日起算六個月內為之。</w:t>
      </w:r>
    </w:p>
    <w:p w14:paraId="34796546" w14:textId="05D7538A" w:rsidR="00FD3A05" w:rsidRPr="00FD3A05" w:rsidRDefault="00FD3A05" w:rsidP="00FD3A05">
      <w:pPr>
        <w:spacing w:after="0" w:line="460" w:lineRule="exact"/>
        <w:ind w:leftChars="235" w:left="564" w:firstLine="1"/>
        <w:jc w:val="both"/>
        <w:rPr>
          <w:rFonts w:ascii="標楷體" w:eastAsia="標楷體" w:hAnsi="標楷體"/>
          <w:sz w:val="28"/>
          <w:szCs w:val="28"/>
        </w:rPr>
      </w:pPr>
      <w:r w:rsidRPr="00FD3A05">
        <w:rPr>
          <w:rFonts w:ascii="標楷體" w:eastAsia="標楷體" w:hAnsi="標楷體" w:hint="eastAsia"/>
          <w:sz w:val="28"/>
          <w:szCs w:val="28"/>
        </w:rPr>
        <w:t>申訴人於申評會作成決定前，得以書面撤回其申訴；其經撤回者，不得就同一事由再為申訴。</w:t>
      </w:r>
    </w:p>
    <w:p w14:paraId="76E1D814" w14:textId="5C9B7310" w:rsidR="00FD3A05" w:rsidRPr="00FD3A05" w:rsidRDefault="00FD3A05" w:rsidP="00FD3A05">
      <w:pPr>
        <w:spacing w:after="0" w:line="4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十、</w:t>
      </w:r>
      <w:r w:rsidRPr="00FD3A05">
        <w:rPr>
          <w:rFonts w:ascii="標楷體" w:eastAsia="標楷體" w:hAnsi="標楷體" w:hint="eastAsia"/>
          <w:sz w:val="28"/>
          <w:szCs w:val="28"/>
        </w:rPr>
        <w:t>職場霸凌申訴案件有下列各款情形之一者，不予受理：</w:t>
      </w:r>
    </w:p>
    <w:p w14:paraId="0C904282" w14:textId="77777777" w:rsidR="00FD3A05" w:rsidRDefault="00FD3A05" w:rsidP="00FD3A05">
      <w:pPr>
        <w:spacing w:after="0" w:line="460" w:lineRule="exact"/>
        <w:ind w:leftChars="235" w:left="1133" w:hanging="569"/>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一</w:t>
      </w:r>
      <w:r w:rsidRPr="00FD3A05">
        <w:rPr>
          <w:rFonts w:ascii="標楷體" w:eastAsia="標楷體" w:hAnsi="標楷體"/>
          <w:sz w:val="28"/>
          <w:szCs w:val="28"/>
        </w:rPr>
        <w:t>)</w:t>
      </w:r>
      <w:r w:rsidRPr="00FD3A05">
        <w:rPr>
          <w:rFonts w:ascii="標楷體" w:eastAsia="標楷體" w:hAnsi="標楷體" w:hint="eastAsia"/>
          <w:sz w:val="28"/>
          <w:szCs w:val="28"/>
        </w:rPr>
        <w:t>申訴不符第八點規定而無法通知補正，或經通知補正屆期不補正。</w:t>
      </w:r>
    </w:p>
    <w:p w14:paraId="25AF7558" w14:textId="77777777" w:rsidR="00FD3A05" w:rsidRPr="00FD3A05" w:rsidRDefault="00FD3A05" w:rsidP="00FD3A05">
      <w:pPr>
        <w:spacing w:after="0" w:line="460" w:lineRule="exact"/>
        <w:ind w:leftChars="235" w:left="1133" w:hanging="569"/>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二</w:t>
      </w:r>
      <w:r w:rsidRPr="00FD3A05">
        <w:rPr>
          <w:rFonts w:ascii="標楷體" w:eastAsia="標楷體" w:hAnsi="標楷體"/>
          <w:sz w:val="28"/>
          <w:szCs w:val="28"/>
        </w:rPr>
        <w:t>)</w:t>
      </w:r>
      <w:r w:rsidRPr="00FD3A05">
        <w:rPr>
          <w:rFonts w:ascii="標楷體" w:eastAsia="標楷體" w:hAnsi="標楷體" w:hint="eastAsia"/>
          <w:sz w:val="28"/>
          <w:szCs w:val="28"/>
        </w:rPr>
        <w:t>提起申訴逾申訴期限。</w:t>
      </w:r>
    </w:p>
    <w:p w14:paraId="48F8F239" w14:textId="77777777" w:rsidR="00FD3A05" w:rsidRPr="00FD3A05" w:rsidRDefault="00FD3A05" w:rsidP="00FD3A05">
      <w:pPr>
        <w:spacing w:after="0" w:line="460" w:lineRule="exact"/>
        <w:ind w:leftChars="235" w:left="1133" w:hanging="569"/>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三</w:t>
      </w:r>
      <w:r w:rsidRPr="00FD3A05">
        <w:rPr>
          <w:rFonts w:ascii="標楷體" w:eastAsia="標楷體" w:hAnsi="標楷體"/>
          <w:sz w:val="28"/>
          <w:szCs w:val="28"/>
        </w:rPr>
        <w:t>)</w:t>
      </w:r>
      <w:r w:rsidRPr="00FD3A05">
        <w:rPr>
          <w:rFonts w:ascii="標楷體" w:eastAsia="標楷體" w:hAnsi="標楷體" w:hint="eastAsia"/>
          <w:sz w:val="28"/>
          <w:szCs w:val="28"/>
        </w:rPr>
        <w:t>申訴人非職場霸凌事件之當事人或其代理人。</w:t>
      </w:r>
    </w:p>
    <w:p w14:paraId="11714841" w14:textId="77777777" w:rsidR="00FD3A05" w:rsidRPr="00FD3A05" w:rsidRDefault="00FD3A05" w:rsidP="00FD3A05">
      <w:pPr>
        <w:spacing w:after="0" w:line="460" w:lineRule="exact"/>
        <w:ind w:leftChars="235" w:left="1133" w:hanging="569"/>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四</w:t>
      </w:r>
      <w:r w:rsidRPr="00FD3A05">
        <w:rPr>
          <w:rFonts w:ascii="標楷體" w:eastAsia="標楷體" w:hAnsi="標楷體"/>
          <w:sz w:val="28"/>
          <w:szCs w:val="28"/>
        </w:rPr>
        <w:t>)</w:t>
      </w:r>
      <w:r w:rsidRPr="00FD3A05">
        <w:rPr>
          <w:rFonts w:ascii="標楷體" w:eastAsia="標楷體" w:hAnsi="標楷體" w:hint="eastAsia"/>
          <w:sz w:val="28"/>
          <w:szCs w:val="28"/>
        </w:rPr>
        <w:t>同一事由經決定確定或經撤回後，再提出申訴。</w:t>
      </w:r>
    </w:p>
    <w:p w14:paraId="41EDAD65" w14:textId="77777777" w:rsidR="00FD3A05" w:rsidRPr="00FD3A05" w:rsidRDefault="00FD3A05" w:rsidP="00FD3A05">
      <w:pPr>
        <w:spacing w:after="0" w:line="460" w:lineRule="exact"/>
        <w:ind w:leftChars="235" w:left="1133" w:hanging="569"/>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五</w:t>
      </w:r>
      <w:r w:rsidRPr="00FD3A05">
        <w:rPr>
          <w:rFonts w:ascii="標楷體" w:eastAsia="標楷體" w:hAnsi="標楷體"/>
          <w:sz w:val="28"/>
          <w:szCs w:val="28"/>
        </w:rPr>
        <w:t>)</w:t>
      </w:r>
      <w:r w:rsidRPr="00FD3A05">
        <w:rPr>
          <w:rFonts w:ascii="標楷體" w:eastAsia="標楷體" w:hAnsi="標楷體" w:hint="eastAsia"/>
          <w:sz w:val="28"/>
          <w:szCs w:val="28"/>
        </w:rPr>
        <w:t>對不屬於職場霸凌範圍之事件，提起申訴。</w:t>
      </w:r>
    </w:p>
    <w:p w14:paraId="5621D5FB" w14:textId="3CDED4CB" w:rsidR="00FD3A05" w:rsidRPr="00FD3A05" w:rsidRDefault="00FD3A05" w:rsidP="00FD3A05">
      <w:pPr>
        <w:spacing w:after="0" w:line="460" w:lineRule="exact"/>
        <w:ind w:leftChars="235" w:left="564" w:firstLine="1"/>
        <w:jc w:val="both"/>
        <w:rPr>
          <w:rFonts w:ascii="標楷體" w:eastAsia="標楷體" w:hAnsi="標楷體"/>
          <w:sz w:val="28"/>
          <w:szCs w:val="28"/>
        </w:rPr>
      </w:pPr>
      <w:r w:rsidRPr="00FD3A05">
        <w:rPr>
          <w:rFonts w:ascii="標楷體" w:eastAsia="標楷體" w:hAnsi="標楷體" w:hint="eastAsia"/>
          <w:sz w:val="28"/>
          <w:szCs w:val="28"/>
        </w:rPr>
        <w:lastRenderedPageBreak/>
        <w:t>同一事由之職場霸凌申訴案</w:t>
      </w:r>
      <w:r w:rsidR="0078266A">
        <w:rPr>
          <w:rFonts w:ascii="標楷體" w:eastAsia="標楷體" w:hAnsi="標楷體" w:hint="eastAsia"/>
          <w:sz w:val="28"/>
          <w:szCs w:val="28"/>
        </w:rPr>
        <w:t>件，前經申評會依前項第四款規定不予受理，仍一再提出申訴者，得由業務單位</w:t>
      </w:r>
      <w:r w:rsidRPr="00FD3A05">
        <w:rPr>
          <w:rFonts w:ascii="標楷體" w:eastAsia="標楷體" w:hAnsi="標楷體" w:hint="eastAsia"/>
          <w:sz w:val="28"/>
          <w:szCs w:val="28"/>
        </w:rPr>
        <w:t>逕行簽結，不予處理。</w:t>
      </w:r>
    </w:p>
    <w:p w14:paraId="57358A6F" w14:textId="091B3FBD" w:rsidR="00FD3A05" w:rsidRPr="00FD3A05" w:rsidRDefault="00FD3A05" w:rsidP="00FD3A05">
      <w:pPr>
        <w:spacing w:after="0" w:line="460" w:lineRule="exact"/>
        <w:jc w:val="both"/>
        <w:rPr>
          <w:rFonts w:ascii="標楷體" w:eastAsia="標楷體" w:hAnsi="標楷體"/>
          <w:sz w:val="28"/>
          <w:szCs w:val="28"/>
        </w:rPr>
      </w:pPr>
      <w:r>
        <w:rPr>
          <w:rFonts w:ascii="標楷體" w:eastAsia="標楷體" w:hAnsi="標楷體" w:hint="eastAsia"/>
          <w:sz w:val="28"/>
          <w:szCs w:val="28"/>
        </w:rPr>
        <w:t>十一、</w:t>
      </w:r>
      <w:r w:rsidRPr="00FD3A05">
        <w:rPr>
          <w:rFonts w:ascii="標楷體" w:eastAsia="標楷體" w:hAnsi="標楷體" w:hint="eastAsia"/>
          <w:sz w:val="28"/>
          <w:szCs w:val="28"/>
        </w:rPr>
        <w:t>職場霸凌申訴案件調查及處理程序如下</w:t>
      </w:r>
      <w:r>
        <w:rPr>
          <w:rFonts w:ascii="標楷體" w:eastAsia="標楷體" w:hAnsi="標楷體" w:hint="eastAsia"/>
          <w:sz w:val="28"/>
          <w:szCs w:val="28"/>
        </w:rPr>
        <w:t>：</w:t>
      </w:r>
    </w:p>
    <w:p w14:paraId="332B674F" w14:textId="77777777" w:rsidR="00FD3A05" w:rsidRPr="00FD3A05" w:rsidRDefault="00FD3A05" w:rsidP="009C1344">
      <w:pPr>
        <w:spacing w:after="0" w:line="460" w:lineRule="exact"/>
        <w:ind w:leftChars="355" w:left="1418" w:hanging="566"/>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一</w:t>
      </w:r>
      <w:r w:rsidRPr="00FD3A05">
        <w:rPr>
          <w:rFonts w:ascii="標楷體" w:eastAsia="標楷體" w:hAnsi="標楷體"/>
          <w:sz w:val="28"/>
          <w:szCs w:val="28"/>
        </w:rPr>
        <w:t>)</w:t>
      </w:r>
      <w:r w:rsidRPr="00FD3A05">
        <w:rPr>
          <w:rFonts w:ascii="標楷體" w:eastAsia="標楷體" w:hAnsi="標楷體" w:hint="eastAsia"/>
          <w:sz w:val="28"/>
          <w:szCs w:val="28"/>
        </w:rPr>
        <w:t>由申評會召集人指派委員三人至五人組成調查小組進行調查，該小組成員之任一性別比例不得少於三分之一，必要時，得邀請社會公正人士或專家、學者協助調查。</w:t>
      </w:r>
    </w:p>
    <w:p w14:paraId="2326FE51" w14:textId="1C7E47BD" w:rsidR="00FD3A05" w:rsidRPr="00FD3A05" w:rsidRDefault="00FD3A05" w:rsidP="009C1344">
      <w:pPr>
        <w:spacing w:after="0" w:line="460" w:lineRule="exact"/>
        <w:ind w:leftChars="355" w:left="1418" w:hanging="566"/>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二</w:t>
      </w:r>
      <w:r w:rsidRPr="00FD3A05">
        <w:rPr>
          <w:rFonts w:ascii="標楷體" w:eastAsia="標楷體" w:hAnsi="標楷體"/>
          <w:sz w:val="28"/>
          <w:szCs w:val="28"/>
        </w:rPr>
        <w:t>)</w:t>
      </w:r>
      <w:r w:rsidRPr="00FD3A05">
        <w:rPr>
          <w:rFonts w:ascii="標楷體" w:eastAsia="標楷體" w:hAnsi="標楷體" w:hint="eastAsia"/>
          <w:sz w:val="28"/>
          <w:szCs w:val="28"/>
        </w:rPr>
        <w:t>調查過程應保護當事人之隱私權及其他人格法益；必要時，得請當事人</w:t>
      </w:r>
      <w:r w:rsidR="002E5E79">
        <w:rPr>
          <w:rFonts w:ascii="標楷體" w:eastAsia="標楷體" w:hAnsi="標楷體" w:hint="eastAsia"/>
          <w:sz w:val="28"/>
          <w:szCs w:val="28"/>
        </w:rPr>
        <w:t>至本機關</w:t>
      </w:r>
      <w:r w:rsidRPr="00FD3A05">
        <w:rPr>
          <w:rFonts w:ascii="標楷體" w:eastAsia="標楷體" w:hAnsi="標楷體" w:hint="eastAsia"/>
          <w:sz w:val="28"/>
          <w:szCs w:val="28"/>
        </w:rPr>
        <w:t>或實地進行訪談，並應於調查完成後，作成調查報告</w:t>
      </w:r>
      <w:r w:rsidRPr="00FD3A05">
        <w:rPr>
          <w:rFonts w:ascii="標楷體" w:eastAsia="標楷體" w:hAnsi="標楷體"/>
          <w:sz w:val="28"/>
          <w:szCs w:val="28"/>
        </w:rPr>
        <w:t>(</w:t>
      </w:r>
      <w:r w:rsidRPr="00FD3A05">
        <w:rPr>
          <w:rFonts w:ascii="標楷體" w:eastAsia="標楷體" w:hAnsi="標楷體" w:hint="eastAsia"/>
          <w:sz w:val="28"/>
          <w:szCs w:val="28"/>
        </w:rPr>
        <w:t>格式如附件三</w:t>
      </w:r>
      <w:r w:rsidRPr="00FD3A05">
        <w:rPr>
          <w:rFonts w:ascii="標楷體" w:eastAsia="標楷體" w:hAnsi="標楷體"/>
          <w:sz w:val="28"/>
          <w:szCs w:val="28"/>
        </w:rPr>
        <w:t>)</w:t>
      </w:r>
      <w:r w:rsidRPr="00FD3A05">
        <w:rPr>
          <w:rFonts w:ascii="標楷體" w:eastAsia="標楷體" w:hAnsi="標楷體" w:hint="eastAsia"/>
          <w:sz w:val="28"/>
          <w:szCs w:val="28"/>
        </w:rPr>
        <w:t>，提申評會評議。</w:t>
      </w:r>
    </w:p>
    <w:p w14:paraId="29F7413E" w14:textId="77777777" w:rsidR="00FD3A05" w:rsidRPr="00FD3A05" w:rsidRDefault="00FD3A05" w:rsidP="009C1344">
      <w:pPr>
        <w:spacing w:after="0" w:line="460" w:lineRule="exact"/>
        <w:ind w:leftChars="355" w:left="1418" w:hanging="566"/>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三</w:t>
      </w:r>
      <w:r w:rsidRPr="00FD3A05">
        <w:rPr>
          <w:rFonts w:ascii="標楷體" w:eastAsia="標楷體" w:hAnsi="標楷體"/>
          <w:sz w:val="28"/>
          <w:szCs w:val="28"/>
        </w:rPr>
        <w:t>)</w:t>
      </w:r>
      <w:r w:rsidRPr="00FD3A05">
        <w:rPr>
          <w:rFonts w:ascii="標楷體" w:eastAsia="標楷體" w:hAnsi="標楷體" w:hint="eastAsia"/>
          <w:sz w:val="28"/>
          <w:szCs w:val="28"/>
        </w:rPr>
        <w:t>申評會開會時，得通知當事人、關係人到場或以其他適當方式說明，必要時得邀請其他適當人員列席協助。</w:t>
      </w:r>
    </w:p>
    <w:p w14:paraId="0D8EBCDF" w14:textId="77777777" w:rsidR="00FD3A05" w:rsidRPr="00FD3A05" w:rsidRDefault="00FD3A05" w:rsidP="009C1344">
      <w:pPr>
        <w:spacing w:after="0" w:line="460" w:lineRule="exact"/>
        <w:ind w:leftChars="355" w:left="1418" w:hanging="566"/>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四</w:t>
      </w:r>
      <w:r w:rsidRPr="00FD3A05">
        <w:rPr>
          <w:rFonts w:ascii="標楷體" w:eastAsia="標楷體" w:hAnsi="標楷體"/>
          <w:sz w:val="28"/>
          <w:szCs w:val="28"/>
        </w:rPr>
        <w:t>)</w:t>
      </w:r>
      <w:r w:rsidRPr="00FD3A05">
        <w:rPr>
          <w:rFonts w:ascii="標楷體" w:eastAsia="標楷體" w:hAnsi="標楷體" w:hint="eastAsia"/>
          <w:sz w:val="28"/>
          <w:szCs w:val="28"/>
        </w:rPr>
        <w:t>申評會評議時，應以不公開方式為之，評議完成應作成最終調查報告，載明職場霸凌申訴案件不受理、成立或不成立，並得依調查結果於該報告提出相關處理建議。</w:t>
      </w:r>
    </w:p>
    <w:p w14:paraId="37F06638" w14:textId="5121389B" w:rsidR="00FD3A05" w:rsidRPr="00FD3A05" w:rsidRDefault="00FD3A05" w:rsidP="009C1344">
      <w:pPr>
        <w:spacing w:after="0" w:line="460" w:lineRule="exact"/>
        <w:ind w:leftChars="355" w:left="1418" w:hanging="566"/>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五</w:t>
      </w:r>
      <w:r w:rsidRPr="00FD3A05">
        <w:rPr>
          <w:rFonts w:ascii="標楷體" w:eastAsia="標楷體" w:hAnsi="標楷體"/>
          <w:sz w:val="28"/>
          <w:szCs w:val="28"/>
        </w:rPr>
        <w:t>)</w:t>
      </w:r>
      <w:r w:rsidRPr="00FD3A05">
        <w:rPr>
          <w:rFonts w:ascii="標楷體" w:eastAsia="標楷體" w:hAnsi="標楷體" w:hint="eastAsia"/>
          <w:sz w:val="28"/>
          <w:szCs w:val="28"/>
        </w:rPr>
        <w:t>最終調查報告應載明理由，以書面通知當事人。</w:t>
      </w:r>
    </w:p>
    <w:p w14:paraId="1C8E3675" w14:textId="5B8A6ABA" w:rsidR="00FD3A05" w:rsidRPr="00FD3A05" w:rsidRDefault="00FD3A05" w:rsidP="009C1344">
      <w:pPr>
        <w:spacing w:after="0" w:line="460" w:lineRule="exact"/>
        <w:ind w:leftChars="355" w:left="1418" w:hanging="566"/>
        <w:jc w:val="both"/>
        <w:rPr>
          <w:rFonts w:ascii="標楷體" w:eastAsia="標楷體" w:hAnsi="標楷體"/>
          <w:sz w:val="28"/>
          <w:szCs w:val="28"/>
        </w:rPr>
      </w:pPr>
      <w:r w:rsidRPr="00FD3A05">
        <w:rPr>
          <w:rFonts w:ascii="標楷體" w:eastAsia="標楷體" w:hAnsi="標楷體"/>
          <w:sz w:val="28"/>
          <w:szCs w:val="28"/>
        </w:rPr>
        <w:t>(</w:t>
      </w:r>
      <w:r w:rsidRPr="00FD3A05">
        <w:rPr>
          <w:rFonts w:ascii="標楷體" w:eastAsia="標楷體" w:hAnsi="標楷體" w:hint="eastAsia"/>
          <w:sz w:val="28"/>
          <w:szCs w:val="28"/>
        </w:rPr>
        <w:t>六</w:t>
      </w:r>
      <w:r w:rsidRPr="00FD3A05">
        <w:rPr>
          <w:rFonts w:ascii="標楷體" w:eastAsia="標楷體" w:hAnsi="標楷體"/>
          <w:sz w:val="28"/>
          <w:szCs w:val="28"/>
        </w:rPr>
        <w:t>)</w:t>
      </w:r>
      <w:r w:rsidRPr="00FD3A05">
        <w:rPr>
          <w:rFonts w:ascii="標楷體" w:eastAsia="標楷體" w:hAnsi="標楷體" w:hint="eastAsia"/>
          <w:sz w:val="28"/>
          <w:szCs w:val="28"/>
        </w:rPr>
        <w:t>申訴案件應自收受申訴書或紀錄作成之次日起</w:t>
      </w:r>
      <w:r w:rsidR="009C1344">
        <w:rPr>
          <w:rFonts w:ascii="標楷體" w:eastAsia="標楷體" w:hAnsi="標楷體" w:hint="eastAsia"/>
          <w:sz w:val="28"/>
          <w:szCs w:val="28"/>
        </w:rPr>
        <w:t>一</w:t>
      </w:r>
      <w:r w:rsidRPr="00FD3A05">
        <w:rPr>
          <w:rFonts w:ascii="標楷體" w:eastAsia="標楷體" w:hAnsi="標楷體" w:hint="eastAsia"/>
          <w:sz w:val="28"/>
          <w:szCs w:val="28"/>
        </w:rPr>
        <w:t>個月內完成評議；必要時，</w:t>
      </w:r>
      <w:r w:rsidR="00CF2751">
        <w:rPr>
          <w:rFonts w:ascii="標楷體" w:eastAsia="標楷體" w:hAnsi="標楷體" w:hint="eastAsia"/>
          <w:sz w:val="28"/>
          <w:szCs w:val="28"/>
        </w:rPr>
        <w:t>經</w:t>
      </w:r>
      <w:r w:rsidR="002E5E79">
        <w:rPr>
          <w:rFonts w:ascii="標楷體" w:eastAsia="標楷體" w:hAnsi="標楷體" w:hint="eastAsia"/>
          <w:sz w:val="28"/>
          <w:szCs w:val="28"/>
        </w:rPr>
        <w:t>機關首</w:t>
      </w:r>
      <w:r w:rsidR="00CF2751">
        <w:rPr>
          <w:rFonts w:ascii="標楷體" w:eastAsia="標楷體" w:hAnsi="標楷體" w:hint="eastAsia"/>
          <w:sz w:val="28"/>
          <w:szCs w:val="28"/>
        </w:rPr>
        <w:t>長同意</w:t>
      </w:r>
      <w:r w:rsidRPr="00FD3A05">
        <w:rPr>
          <w:rFonts w:ascii="標楷體" w:eastAsia="標楷體" w:hAnsi="標楷體" w:hint="eastAsia"/>
          <w:sz w:val="28"/>
          <w:szCs w:val="28"/>
        </w:rPr>
        <w:t>得延長一個月</w:t>
      </w:r>
      <w:r w:rsidR="00CF2751">
        <w:rPr>
          <w:rFonts w:ascii="標楷體" w:eastAsia="標楷體" w:hAnsi="標楷體" w:hint="eastAsia"/>
          <w:sz w:val="28"/>
          <w:szCs w:val="28"/>
        </w:rPr>
        <w:t>，以一次為限</w:t>
      </w:r>
      <w:r w:rsidRPr="00FD3A05">
        <w:rPr>
          <w:rFonts w:ascii="標楷體" w:eastAsia="標楷體" w:hAnsi="標楷體" w:hint="eastAsia"/>
          <w:sz w:val="28"/>
          <w:szCs w:val="28"/>
        </w:rPr>
        <w:t>，並應通知當事人。但上開期間於依第八點第四項規定通知補正者，自補正之次日重新起算；未補正者，自補正期間屆滿之次日重新起算。</w:t>
      </w:r>
    </w:p>
    <w:p w14:paraId="0E4DA8BB" w14:textId="026A8EB3" w:rsidR="009C1344" w:rsidRDefault="009C1344" w:rsidP="009C1344">
      <w:pPr>
        <w:spacing w:after="0"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十二、</w:t>
      </w:r>
      <w:r w:rsidRPr="009C1344">
        <w:rPr>
          <w:rFonts w:ascii="標楷體" w:eastAsia="標楷體" w:hAnsi="標楷體" w:hint="eastAsia"/>
          <w:sz w:val="28"/>
          <w:szCs w:val="28"/>
        </w:rPr>
        <w:t>參與職場霸凌申訴案件之處理、調查、評議之人員，對於知悉之申訴案件內容應予保密；違反者，召集人應即終止其參與，並得視其情節輕重簽報</w:t>
      </w:r>
      <w:r w:rsidR="002E5E79">
        <w:rPr>
          <w:rFonts w:ascii="標楷體" w:eastAsia="標楷體" w:hAnsi="標楷體" w:hint="eastAsia"/>
          <w:sz w:val="28"/>
          <w:szCs w:val="28"/>
        </w:rPr>
        <w:t>機關首</w:t>
      </w:r>
      <w:r w:rsidRPr="009C1344">
        <w:rPr>
          <w:rFonts w:ascii="標楷體" w:eastAsia="標楷體" w:hAnsi="標楷體" w:hint="eastAsia"/>
          <w:sz w:val="28"/>
          <w:szCs w:val="28"/>
        </w:rPr>
        <w:t>長解除其聘</w:t>
      </w:r>
      <w:r w:rsidRPr="009C1344">
        <w:rPr>
          <w:rFonts w:ascii="標楷體" w:eastAsia="標楷體" w:hAnsi="標楷體"/>
          <w:sz w:val="28"/>
          <w:szCs w:val="28"/>
        </w:rPr>
        <w:t>(</w:t>
      </w:r>
      <w:r w:rsidRPr="009C1344">
        <w:rPr>
          <w:rFonts w:ascii="標楷體" w:eastAsia="標楷體" w:hAnsi="標楷體" w:hint="eastAsia"/>
          <w:sz w:val="28"/>
          <w:szCs w:val="28"/>
        </w:rPr>
        <w:t>派</w:t>
      </w:r>
      <w:r w:rsidRPr="009C1344">
        <w:rPr>
          <w:rFonts w:ascii="標楷體" w:eastAsia="標楷體" w:hAnsi="標楷體"/>
          <w:sz w:val="28"/>
          <w:szCs w:val="28"/>
        </w:rPr>
        <w:t>)</w:t>
      </w:r>
      <w:r w:rsidRPr="009C1344">
        <w:rPr>
          <w:rFonts w:ascii="標楷體" w:eastAsia="標楷體" w:hAnsi="標楷體" w:hint="eastAsia"/>
          <w:sz w:val="28"/>
          <w:szCs w:val="28"/>
        </w:rPr>
        <w:t>兼。</w:t>
      </w:r>
    </w:p>
    <w:p w14:paraId="185D3213" w14:textId="1BCA7FEF" w:rsidR="009C1344" w:rsidRPr="009C1344" w:rsidRDefault="009C1344" w:rsidP="009C1344">
      <w:pPr>
        <w:spacing w:after="0"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十三、</w:t>
      </w:r>
      <w:r w:rsidRPr="009C1344">
        <w:rPr>
          <w:rFonts w:ascii="標楷體" w:eastAsia="標楷體" w:hAnsi="標楷體" w:hint="eastAsia"/>
          <w:sz w:val="28"/>
          <w:szCs w:val="28"/>
        </w:rPr>
        <w:t>參與職場霸凌申訴案件之處理、調查、評議人員，有下列各款情形之一者，應自行迴避</w:t>
      </w:r>
      <w:r>
        <w:rPr>
          <w:rFonts w:ascii="標楷體" w:eastAsia="標楷體" w:hAnsi="標楷體" w:hint="eastAsia"/>
          <w:sz w:val="28"/>
          <w:szCs w:val="28"/>
        </w:rPr>
        <w:t>：</w:t>
      </w:r>
    </w:p>
    <w:p w14:paraId="3A669647" w14:textId="77777777" w:rsidR="009C1344" w:rsidRPr="009C1344" w:rsidRDefault="009C1344" w:rsidP="009C1344">
      <w:pPr>
        <w:spacing w:after="0" w:line="460" w:lineRule="exact"/>
        <w:ind w:leftChars="355" w:left="1418" w:hanging="566"/>
        <w:jc w:val="both"/>
        <w:rPr>
          <w:rFonts w:ascii="標楷體" w:eastAsia="標楷體" w:hAnsi="標楷體"/>
          <w:sz w:val="28"/>
          <w:szCs w:val="28"/>
        </w:rPr>
      </w:pPr>
      <w:r w:rsidRPr="009C1344">
        <w:rPr>
          <w:rFonts w:ascii="標楷體" w:eastAsia="標楷體" w:hAnsi="標楷體"/>
          <w:sz w:val="28"/>
          <w:szCs w:val="28"/>
        </w:rPr>
        <w:t>(</w:t>
      </w:r>
      <w:r w:rsidRPr="009C1344">
        <w:rPr>
          <w:rFonts w:ascii="標楷體" w:eastAsia="標楷體" w:hAnsi="標楷體" w:hint="eastAsia"/>
          <w:sz w:val="28"/>
          <w:szCs w:val="28"/>
        </w:rPr>
        <w:t>一</w:t>
      </w:r>
      <w:r w:rsidRPr="009C1344">
        <w:rPr>
          <w:rFonts w:ascii="標楷體" w:eastAsia="標楷體" w:hAnsi="標楷體"/>
          <w:sz w:val="28"/>
          <w:szCs w:val="28"/>
        </w:rPr>
        <w:t>)</w:t>
      </w:r>
      <w:r w:rsidRPr="009C1344">
        <w:rPr>
          <w:rFonts w:ascii="標楷體" w:eastAsia="標楷體" w:hAnsi="標楷體" w:hint="eastAsia"/>
          <w:sz w:val="28"/>
          <w:szCs w:val="28"/>
        </w:rPr>
        <w:t>本人或其配偶、前配偶、四親等內之血親或三親等內之姻親或曾有此關係者為案件之當事人。</w:t>
      </w:r>
    </w:p>
    <w:p w14:paraId="0C9FFC59" w14:textId="77777777" w:rsidR="009C1344" w:rsidRPr="009C1344" w:rsidRDefault="009C1344" w:rsidP="009C1344">
      <w:pPr>
        <w:spacing w:after="0" w:line="460" w:lineRule="exact"/>
        <w:ind w:leftChars="355" w:left="1418" w:hanging="566"/>
        <w:jc w:val="both"/>
        <w:rPr>
          <w:rFonts w:ascii="標楷體" w:eastAsia="標楷體" w:hAnsi="標楷體"/>
          <w:sz w:val="28"/>
          <w:szCs w:val="28"/>
        </w:rPr>
      </w:pPr>
      <w:r w:rsidRPr="009C1344">
        <w:rPr>
          <w:rFonts w:ascii="標楷體" w:eastAsia="標楷體" w:hAnsi="標楷體"/>
          <w:sz w:val="28"/>
          <w:szCs w:val="28"/>
        </w:rPr>
        <w:t>(</w:t>
      </w:r>
      <w:r w:rsidRPr="009C1344">
        <w:rPr>
          <w:rFonts w:ascii="標楷體" w:eastAsia="標楷體" w:hAnsi="標楷體" w:hint="eastAsia"/>
          <w:sz w:val="28"/>
          <w:szCs w:val="28"/>
        </w:rPr>
        <w:t>二</w:t>
      </w:r>
      <w:r w:rsidRPr="009C1344">
        <w:rPr>
          <w:rFonts w:ascii="標楷體" w:eastAsia="標楷體" w:hAnsi="標楷體"/>
          <w:sz w:val="28"/>
          <w:szCs w:val="28"/>
        </w:rPr>
        <w:t>)</w:t>
      </w:r>
      <w:r w:rsidRPr="009C1344">
        <w:rPr>
          <w:rFonts w:ascii="標楷體" w:eastAsia="標楷體" w:hAnsi="標楷體" w:hint="eastAsia"/>
          <w:sz w:val="28"/>
          <w:szCs w:val="28"/>
        </w:rPr>
        <w:t>本人或其配偶、前配偶，就該案件與當事人有共同權利人或共同義務人之關係。</w:t>
      </w:r>
    </w:p>
    <w:p w14:paraId="70A09654" w14:textId="77777777" w:rsidR="009C1344" w:rsidRPr="009C1344" w:rsidRDefault="009C1344" w:rsidP="009C1344">
      <w:pPr>
        <w:spacing w:after="0" w:line="460" w:lineRule="exact"/>
        <w:ind w:leftChars="355" w:left="1418" w:hanging="566"/>
        <w:jc w:val="both"/>
        <w:rPr>
          <w:rFonts w:ascii="標楷體" w:eastAsia="標楷體" w:hAnsi="標楷體"/>
          <w:sz w:val="28"/>
          <w:szCs w:val="28"/>
        </w:rPr>
      </w:pPr>
      <w:r w:rsidRPr="009C1344">
        <w:rPr>
          <w:rFonts w:ascii="標楷體" w:eastAsia="標楷體" w:hAnsi="標楷體"/>
          <w:sz w:val="28"/>
          <w:szCs w:val="28"/>
        </w:rPr>
        <w:t>(</w:t>
      </w:r>
      <w:r w:rsidRPr="009C1344">
        <w:rPr>
          <w:rFonts w:ascii="標楷體" w:eastAsia="標楷體" w:hAnsi="標楷體" w:hint="eastAsia"/>
          <w:sz w:val="28"/>
          <w:szCs w:val="28"/>
        </w:rPr>
        <w:t>三</w:t>
      </w:r>
      <w:r w:rsidRPr="009C1344">
        <w:rPr>
          <w:rFonts w:ascii="標楷體" w:eastAsia="標楷體" w:hAnsi="標楷體"/>
          <w:sz w:val="28"/>
          <w:szCs w:val="28"/>
        </w:rPr>
        <w:t>)</w:t>
      </w:r>
      <w:r w:rsidRPr="009C1344">
        <w:rPr>
          <w:rFonts w:ascii="標楷體" w:eastAsia="標楷體" w:hAnsi="標楷體" w:hint="eastAsia"/>
          <w:sz w:val="28"/>
          <w:szCs w:val="28"/>
        </w:rPr>
        <w:t>現為或曾為該案件當事人之代理人、輔佐人。</w:t>
      </w:r>
    </w:p>
    <w:p w14:paraId="5BB416F7" w14:textId="4018205A" w:rsidR="009C1344" w:rsidRPr="009C1344" w:rsidRDefault="009C1344" w:rsidP="009C1344">
      <w:pPr>
        <w:spacing w:after="0" w:line="460" w:lineRule="exact"/>
        <w:ind w:leftChars="355" w:left="1418" w:hanging="566"/>
        <w:jc w:val="both"/>
        <w:rPr>
          <w:rFonts w:ascii="標楷體" w:eastAsia="標楷體" w:hAnsi="標楷體"/>
          <w:sz w:val="28"/>
          <w:szCs w:val="28"/>
        </w:rPr>
      </w:pPr>
      <w:r w:rsidRPr="009C1344">
        <w:rPr>
          <w:rFonts w:ascii="標楷體" w:eastAsia="標楷體" w:hAnsi="標楷體"/>
          <w:sz w:val="28"/>
          <w:szCs w:val="28"/>
        </w:rPr>
        <w:t>(</w:t>
      </w:r>
      <w:r w:rsidRPr="009C1344">
        <w:rPr>
          <w:rFonts w:ascii="標楷體" w:eastAsia="標楷體" w:hAnsi="標楷體" w:hint="eastAsia"/>
          <w:sz w:val="28"/>
          <w:szCs w:val="28"/>
        </w:rPr>
        <w:t>四</w:t>
      </w:r>
      <w:r w:rsidRPr="009C1344">
        <w:rPr>
          <w:rFonts w:ascii="標楷體" w:eastAsia="標楷體" w:hAnsi="標楷體"/>
          <w:sz w:val="28"/>
          <w:szCs w:val="28"/>
        </w:rPr>
        <w:t>)</w:t>
      </w:r>
      <w:r w:rsidRPr="009C1344">
        <w:rPr>
          <w:rFonts w:ascii="標楷體" w:eastAsia="標楷體" w:hAnsi="標楷體" w:hint="eastAsia"/>
          <w:sz w:val="28"/>
          <w:szCs w:val="28"/>
        </w:rPr>
        <w:t>於該案件曾為證人、鑑定人</w:t>
      </w:r>
      <w:r>
        <w:rPr>
          <w:rFonts w:ascii="標楷體" w:eastAsia="標楷體" w:hAnsi="標楷體" w:hint="eastAsia"/>
          <w:sz w:val="28"/>
          <w:szCs w:val="28"/>
        </w:rPr>
        <w:t>。</w:t>
      </w:r>
    </w:p>
    <w:p w14:paraId="485FBBC3" w14:textId="77777777" w:rsidR="009C1344" w:rsidRDefault="009C1344" w:rsidP="009C1344">
      <w:pPr>
        <w:spacing w:after="0" w:line="460" w:lineRule="exact"/>
        <w:ind w:leftChars="353" w:left="847" w:firstLineChars="1" w:firstLine="3"/>
        <w:jc w:val="both"/>
        <w:rPr>
          <w:rFonts w:ascii="標楷體" w:eastAsia="標楷體" w:hAnsi="標楷體"/>
          <w:sz w:val="28"/>
          <w:szCs w:val="28"/>
        </w:rPr>
      </w:pPr>
      <w:r w:rsidRPr="009C1344">
        <w:rPr>
          <w:rFonts w:ascii="標楷體" w:eastAsia="標楷體" w:hAnsi="標楷體" w:hint="eastAsia"/>
          <w:sz w:val="28"/>
          <w:szCs w:val="28"/>
        </w:rPr>
        <w:t>前項人員應迴避而不自行迴避，或有其他具體事實足認其執行職務有偏</w:t>
      </w:r>
      <w:r w:rsidRPr="009C1344">
        <w:rPr>
          <w:rFonts w:ascii="標楷體" w:eastAsia="標楷體" w:hAnsi="標楷體" w:hint="eastAsia"/>
          <w:sz w:val="28"/>
          <w:szCs w:val="28"/>
        </w:rPr>
        <w:lastRenderedPageBreak/>
        <w:t>頗之虞者，當事人得以書面舉其原因及事實，向申評會申請迴避，被申請迴避之人員，對於該申請得提出意見書。</w:t>
      </w:r>
    </w:p>
    <w:p w14:paraId="3F25ECEF" w14:textId="77777777" w:rsidR="009C1344" w:rsidRDefault="009C1344" w:rsidP="009C1344">
      <w:pPr>
        <w:spacing w:after="0" w:line="460" w:lineRule="exact"/>
        <w:ind w:leftChars="353" w:left="847" w:firstLineChars="1" w:firstLine="3"/>
        <w:jc w:val="both"/>
        <w:rPr>
          <w:rFonts w:ascii="標楷體" w:eastAsia="標楷體" w:hAnsi="標楷體"/>
          <w:sz w:val="28"/>
          <w:szCs w:val="28"/>
        </w:rPr>
      </w:pPr>
      <w:r w:rsidRPr="009C1344">
        <w:rPr>
          <w:rFonts w:ascii="標楷體" w:eastAsia="標楷體" w:hAnsi="標楷體" w:hint="eastAsia"/>
          <w:sz w:val="28"/>
          <w:szCs w:val="28"/>
        </w:rPr>
        <w:t>被申請迴避之人員在申評會就該申請案件為准駁前，應停止其處理、調查、評議工作。但有急迫情形，仍應為必要處置。</w:t>
      </w:r>
    </w:p>
    <w:p w14:paraId="26E1E4B6" w14:textId="1BB30DD2" w:rsidR="009C1344" w:rsidRPr="009C1344" w:rsidRDefault="009C1344" w:rsidP="009C1344">
      <w:pPr>
        <w:spacing w:after="0" w:line="460" w:lineRule="exact"/>
        <w:ind w:leftChars="353" w:left="847" w:firstLineChars="1" w:firstLine="3"/>
        <w:jc w:val="both"/>
        <w:rPr>
          <w:rFonts w:ascii="標楷體" w:eastAsia="標楷體" w:hAnsi="標楷體"/>
          <w:sz w:val="28"/>
          <w:szCs w:val="28"/>
        </w:rPr>
      </w:pPr>
      <w:r w:rsidRPr="009C1344">
        <w:rPr>
          <w:rFonts w:ascii="標楷體" w:eastAsia="標楷體" w:hAnsi="標楷體" w:hint="eastAsia"/>
          <w:sz w:val="28"/>
          <w:szCs w:val="28"/>
        </w:rPr>
        <w:t>處理、調查、評議人員有第一項情形不自行迴避，而未經當事人申請迴避者，應由申評會命其迴避。</w:t>
      </w:r>
    </w:p>
    <w:p w14:paraId="744FDE79" w14:textId="3447C63E" w:rsidR="009C1344" w:rsidRDefault="009C1344" w:rsidP="009C1344">
      <w:pPr>
        <w:spacing w:after="0"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十四、</w:t>
      </w:r>
      <w:r w:rsidRPr="009C1344">
        <w:rPr>
          <w:rFonts w:ascii="標楷體" w:eastAsia="標楷體" w:hAnsi="標楷體" w:hint="eastAsia"/>
          <w:sz w:val="28"/>
          <w:szCs w:val="28"/>
        </w:rPr>
        <w:t>職場霸凌案件已經進入司法程序，或移送監察院或懲戒法院審議者，申評會得決議暫緩調查或評議，並視相關判決之情形重啟調查、評議或予以結案。</w:t>
      </w:r>
    </w:p>
    <w:p w14:paraId="57545BB7" w14:textId="48762052" w:rsidR="00CF2751" w:rsidRPr="00CF2751" w:rsidRDefault="009C1344" w:rsidP="00CF2751">
      <w:pPr>
        <w:spacing w:after="0"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十五、</w:t>
      </w:r>
      <w:r w:rsidR="00CF2751" w:rsidRPr="00CF2751">
        <w:rPr>
          <w:rFonts w:ascii="標楷體" w:eastAsia="標楷體" w:hAnsi="標楷體" w:hint="eastAsia"/>
          <w:sz w:val="28"/>
          <w:szCs w:val="28"/>
        </w:rPr>
        <w:t>申評會對第十一點決定成立職場霸凌之被申訴人，應作成懲處及其他適當處理之建議，並移請人事</w:t>
      </w:r>
      <w:r w:rsidR="002E5E79">
        <w:rPr>
          <w:rFonts w:ascii="標楷體" w:eastAsia="標楷體" w:hAnsi="標楷體" w:hint="eastAsia"/>
          <w:sz w:val="28"/>
          <w:szCs w:val="28"/>
        </w:rPr>
        <w:t>單位</w:t>
      </w:r>
      <w:r w:rsidR="00CF2751" w:rsidRPr="00CF2751">
        <w:rPr>
          <w:rFonts w:ascii="標楷體" w:eastAsia="標楷體" w:hAnsi="標楷體" w:hint="eastAsia"/>
          <w:sz w:val="28"/>
          <w:szCs w:val="28"/>
        </w:rPr>
        <w:t>依規定辦理懲處或轉送相關單位執行有關事項；如經證實有誣告之事實者，亦應對申訴人為適當之懲處或處理。</w:t>
      </w:r>
    </w:p>
    <w:p w14:paraId="5AB16B35" w14:textId="3D688D4D" w:rsidR="00CF2751" w:rsidRDefault="003A3454" w:rsidP="00CF2751">
      <w:pPr>
        <w:spacing w:after="0" w:line="460" w:lineRule="exact"/>
        <w:ind w:leftChars="353" w:left="847" w:firstLineChars="1" w:firstLine="3"/>
        <w:jc w:val="both"/>
        <w:rPr>
          <w:rFonts w:ascii="標楷體" w:eastAsia="標楷體" w:hAnsi="標楷體"/>
          <w:sz w:val="28"/>
          <w:szCs w:val="28"/>
        </w:rPr>
      </w:pPr>
      <w:r>
        <w:rPr>
          <w:rFonts w:ascii="標楷體" w:eastAsia="標楷體" w:hAnsi="標楷體" w:hint="eastAsia"/>
          <w:sz w:val="28"/>
          <w:szCs w:val="28"/>
        </w:rPr>
        <w:t>前</w:t>
      </w:r>
      <w:r w:rsidR="00CF2751" w:rsidRPr="00CF2751">
        <w:rPr>
          <w:rFonts w:ascii="標楷體" w:eastAsia="標楷體" w:hAnsi="標楷體" w:hint="eastAsia"/>
          <w:sz w:val="28"/>
          <w:szCs w:val="28"/>
        </w:rPr>
        <w:t>項經決定成立職場霸凌之被申訴人或經證實有誣告事實之申訴人，如有不適任職務情形，應予調整職務。</w:t>
      </w:r>
    </w:p>
    <w:p w14:paraId="0CC14027" w14:textId="3ED336F4" w:rsidR="009C1344" w:rsidRPr="009C1344" w:rsidRDefault="00CF2751" w:rsidP="009C1344">
      <w:pPr>
        <w:spacing w:after="0"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十六、</w:t>
      </w:r>
      <w:r w:rsidR="009C1344" w:rsidRPr="009C1344">
        <w:rPr>
          <w:rFonts w:ascii="標楷體" w:eastAsia="標楷體" w:hAnsi="標楷體" w:hint="eastAsia"/>
          <w:sz w:val="28"/>
          <w:szCs w:val="28"/>
        </w:rPr>
        <w:t>對於職場霸凌申訴案件之申訴人、證人或其他協助調查之人，不得因提起申訴、擔任證人或協助調查，而為不利之處分、不合理之管理措施或有關工作條件之處置。</w:t>
      </w:r>
    </w:p>
    <w:p w14:paraId="758201EC" w14:textId="126FCD72" w:rsidR="009C1344" w:rsidRPr="009C1344" w:rsidRDefault="009C1344" w:rsidP="009C1344">
      <w:pPr>
        <w:spacing w:after="0" w:line="460" w:lineRule="exact"/>
        <w:ind w:leftChars="353" w:left="847" w:firstLineChars="1" w:firstLine="3"/>
        <w:jc w:val="both"/>
        <w:rPr>
          <w:rFonts w:ascii="標楷體" w:eastAsia="標楷體" w:hAnsi="標楷體"/>
          <w:sz w:val="28"/>
          <w:szCs w:val="28"/>
        </w:rPr>
      </w:pPr>
      <w:r w:rsidRPr="009C1344">
        <w:rPr>
          <w:rFonts w:ascii="標楷體" w:eastAsia="標楷體" w:hAnsi="標楷體" w:hint="eastAsia"/>
          <w:sz w:val="28"/>
          <w:szCs w:val="28"/>
        </w:rPr>
        <w:t>本</w:t>
      </w:r>
      <w:r w:rsidR="002E5E79">
        <w:rPr>
          <w:rFonts w:ascii="標楷體" w:eastAsia="標楷體" w:hAnsi="標楷體" w:hint="eastAsia"/>
          <w:sz w:val="28"/>
          <w:szCs w:val="28"/>
        </w:rPr>
        <w:t>機關</w:t>
      </w:r>
      <w:r w:rsidRPr="009C1344">
        <w:rPr>
          <w:rFonts w:ascii="標楷體" w:eastAsia="標楷體" w:hAnsi="標楷體" w:hint="eastAsia"/>
          <w:sz w:val="28"/>
          <w:szCs w:val="28"/>
        </w:rPr>
        <w:t>得視當事人之身心狀況，參考員工協助方案諮商作業處理流程引介心理諮商或協助轉介專業輔導機構、提供法律協助等，持續關懷個案後續情形。</w:t>
      </w:r>
    </w:p>
    <w:p w14:paraId="16CBDE41" w14:textId="45F0FF17" w:rsidR="00FD3A05" w:rsidRDefault="009C1344" w:rsidP="009C1344">
      <w:pPr>
        <w:spacing w:after="0"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w:t>
      </w:r>
      <w:r w:rsidR="00CF2751">
        <w:rPr>
          <w:rFonts w:ascii="標楷體" w:eastAsia="標楷體" w:hAnsi="標楷體" w:hint="eastAsia"/>
          <w:sz w:val="28"/>
          <w:szCs w:val="28"/>
        </w:rPr>
        <w:t>七</w:t>
      </w:r>
      <w:r>
        <w:rPr>
          <w:rFonts w:ascii="標楷體" w:eastAsia="標楷體" w:hAnsi="標楷體" w:hint="eastAsia"/>
          <w:sz w:val="28"/>
          <w:szCs w:val="28"/>
        </w:rPr>
        <w:t>、</w:t>
      </w:r>
      <w:r w:rsidRPr="009C1344">
        <w:rPr>
          <w:rFonts w:ascii="標楷體" w:eastAsia="標楷體" w:hAnsi="標楷體" w:hint="eastAsia"/>
          <w:sz w:val="28"/>
          <w:szCs w:val="28"/>
        </w:rPr>
        <w:t>申評會委員均為無給職。</w:t>
      </w:r>
      <w:r>
        <w:rPr>
          <w:rFonts w:ascii="標楷體" w:eastAsia="標楷體" w:hAnsi="標楷體" w:hint="eastAsia"/>
          <w:sz w:val="28"/>
          <w:szCs w:val="28"/>
        </w:rPr>
        <w:t>但</w:t>
      </w:r>
      <w:r w:rsidRPr="009C1344">
        <w:rPr>
          <w:rFonts w:ascii="標楷體" w:eastAsia="標楷體" w:hAnsi="標楷體" w:hint="eastAsia"/>
          <w:sz w:val="28"/>
          <w:szCs w:val="28"/>
        </w:rPr>
        <w:t>外部專家、學者撰寫調查報告及出席會議，得依規定支領撰稿費或出席費。</w:t>
      </w:r>
    </w:p>
    <w:p w14:paraId="1C95F5AB" w14:textId="72C56088" w:rsidR="000671EF" w:rsidRPr="000671EF" w:rsidRDefault="009C1344" w:rsidP="000671EF">
      <w:pPr>
        <w:spacing w:after="0"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w:t>
      </w:r>
      <w:r w:rsidR="00CF2751">
        <w:rPr>
          <w:rFonts w:ascii="標楷體" w:eastAsia="標楷體" w:hAnsi="標楷體" w:hint="eastAsia"/>
          <w:sz w:val="28"/>
          <w:szCs w:val="28"/>
        </w:rPr>
        <w:t>八</w:t>
      </w:r>
      <w:r>
        <w:rPr>
          <w:rFonts w:ascii="標楷體" w:eastAsia="標楷體" w:hAnsi="標楷體" w:hint="eastAsia"/>
          <w:sz w:val="28"/>
          <w:szCs w:val="28"/>
        </w:rPr>
        <w:t>、</w:t>
      </w:r>
      <w:r w:rsidR="000671EF" w:rsidRPr="000671EF">
        <w:rPr>
          <w:rFonts w:ascii="標楷體" w:eastAsia="標楷體" w:hAnsi="標楷體" w:hint="eastAsia"/>
          <w:sz w:val="28"/>
          <w:szCs w:val="28"/>
        </w:rPr>
        <w:t>申評會所需經費由本</w:t>
      </w:r>
      <w:r w:rsidR="0078266A">
        <w:rPr>
          <w:rFonts w:ascii="標楷體" w:eastAsia="標楷體" w:hAnsi="標楷體" w:hint="eastAsia"/>
          <w:sz w:val="28"/>
          <w:szCs w:val="28"/>
        </w:rPr>
        <w:t>機關</w:t>
      </w:r>
      <w:bookmarkStart w:id="0" w:name="_GoBack"/>
      <w:bookmarkEnd w:id="0"/>
      <w:r w:rsidR="000671EF" w:rsidRPr="000671EF">
        <w:rPr>
          <w:rFonts w:ascii="標楷體" w:eastAsia="標楷體" w:hAnsi="標楷體" w:hint="eastAsia"/>
          <w:sz w:val="28"/>
          <w:szCs w:val="28"/>
        </w:rPr>
        <w:t>相關預算項下支應。</w:t>
      </w:r>
    </w:p>
    <w:p w14:paraId="1F528167" w14:textId="503C9A4E" w:rsidR="00230146" w:rsidRPr="00230146" w:rsidRDefault="00230146" w:rsidP="00814641">
      <w:pPr>
        <w:spacing w:after="0" w:line="240" w:lineRule="auto"/>
        <w:ind w:left="426" w:hangingChars="152" w:hanging="426"/>
        <w:jc w:val="both"/>
        <w:rPr>
          <w:rFonts w:ascii="標楷體" w:eastAsia="標楷體" w:hAnsi="標楷體"/>
          <w:sz w:val="28"/>
          <w:szCs w:val="28"/>
        </w:rPr>
      </w:pPr>
    </w:p>
    <w:sectPr w:rsidR="00230146" w:rsidRPr="00230146" w:rsidSect="0023014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15206" w14:textId="77777777" w:rsidR="007F2B4A" w:rsidRDefault="007F2B4A" w:rsidP="00230146">
      <w:pPr>
        <w:spacing w:after="0" w:line="240" w:lineRule="auto"/>
      </w:pPr>
      <w:r>
        <w:separator/>
      </w:r>
    </w:p>
  </w:endnote>
  <w:endnote w:type="continuationSeparator" w:id="0">
    <w:p w14:paraId="61871E47" w14:textId="77777777" w:rsidR="007F2B4A" w:rsidRDefault="007F2B4A" w:rsidP="0023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F2E9A" w14:textId="77777777" w:rsidR="007F2B4A" w:rsidRDefault="007F2B4A" w:rsidP="00230146">
      <w:pPr>
        <w:spacing w:after="0" w:line="240" w:lineRule="auto"/>
      </w:pPr>
      <w:r>
        <w:separator/>
      </w:r>
    </w:p>
  </w:footnote>
  <w:footnote w:type="continuationSeparator" w:id="0">
    <w:p w14:paraId="68FDEFD4" w14:textId="77777777" w:rsidR="007F2B4A" w:rsidRDefault="007F2B4A" w:rsidP="00230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15"/>
    <w:rsid w:val="000467D6"/>
    <w:rsid w:val="000671EF"/>
    <w:rsid w:val="000F3536"/>
    <w:rsid w:val="00144F96"/>
    <w:rsid w:val="00230146"/>
    <w:rsid w:val="002C0CDD"/>
    <w:rsid w:val="002E5E79"/>
    <w:rsid w:val="003A3454"/>
    <w:rsid w:val="004174EF"/>
    <w:rsid w:val="005F6C7C"/>
    <w:rsid w:val="00750135"/>
    <w:rsid w:val="00771831"/>
    <w:rsid w:val="0078266A"/>
    <w:rsid w:val="007F2B4A"/>
    <w:rsid w:val="00814641"/>
    <w:rsid w:val="008F2A16"/>
    <w:rsid w:val="00985EF4"/>
    <w:rsid w:val="009C1344"/>
    <w:rsid w:val="00AA2070"/>
    <w:rsid w:val="00C71ADA"/>
    <w:rsid w:val="00CF2751"/>
    <w:rsid w:val="00CF2F15"/>
    <w:rsid w:val="00EE1AF6"/>
    <w:rsid w:val="00F0734E"/>
    <w:rsid w:val="00FD3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EF548"/>
  <w15:chartTrackingRefBased/>
  <w15:docId w15:val="{F853A4A9-C778-48B7-945E-A160FAA7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CF2F1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F2F1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F2F1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F2F1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F2F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F2F15"/>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F2F15"/>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F2F15"/>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F2F15"/>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F2F1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F2F1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F2F1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F2F1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F2F15"/>
    <w:rPr>
      <w:rFonts w:eastAsiaTheme="majorEastAsia" w:cstheme="majorBidi"/>
      <w:color w:val="0F4761" w:themeColor="accent1" w:themeShade="BF"/>
    </w:rPr>
  </w:style>
  <w:style w:type="character" w:customStyle="1" w:styleId="60">
    <w:name w:val="標題 6 字元"/>
    <w:basedOn w:val="a0"/>
    <w:link w:val="6"/>
    <w:uiPriority w:val="9"/>
    <w:semiHidden/>
    <w:rsid w:val="00CF2F15"/>
    <w:rPr>
      <w:rFonts w:eastAsiaTheme="majorEastAsia" w:cstheme="majorBidi"/>
      <w:color w:val="595959" w:themeColor="text1" w:themeTint="A6"/>
    </w:rPr>
  </w:style>
  <w:style w:type="character" w:customStyle="1" w:styleId="70">
    <w:name w:val="標題 7 字元"/>
    <w:basedOn w:val="a0"/>
    <w:link w:val="7"/>
    <w:uiPriority w:val="9"/>
    <w:semiHidden/>
    <w:rsid w:val="00CF2F15"/>
    <w:rPr>
      <w:rFonts w:eastAsiaTheme="majorEastAsia" w:cstheme="majorBidi"/>
      <w:color w:val="595959" w:themeColor="text1" w:themeTint="A6"/>
    </w:rPr>
  </w:style>
  <w:style w:type="character" w:customStyle="1" w:styleId="80">
    <w:name w:val="標題 8 字元"/>
    <w:basedOn w:val="a0"/>
    <w:link w:val="8"/>
    <w:uiPriority w:val="9"/>
    <w:semiHidden/>
    <w:rsid w:val="00CF2F15"/>
    <w:rPr>
      <w:rFonts w:eastAsiaTheme="majorEastAsia" w:cstheme="majorBidi"/>
      <w:color w:val="272727" w:themeColor="text1" w:themeTint="D8"/>
    </w:rPr>
  </w:style>
  <w:style w:type="character" w:customStyle="1" w:styleId="90">
    <w:name w:val="標題 9 字元"/>
    <w:basedOn w:val="a0"/>
    <w:link w:val="9"/>
    <w:uiPriority w:val="9"/>
    <w:semiHidden/>
    <w:rsid w:val="00CF2F15"/>
    <w:rPr>
      <w:rFonts w:eastAsiaTheme="majorEastAsia" w:cstheme="majorBidi"/>
      <w:color w:val="272727" w:themeColor="text1" w:themeTint="D8"/>
    </w:rPr>
  </w:style>
  <w:style w:type="paragraph" w:styleId="a3">
    <w:name w:val="Title"/>
    <w:basedOn w:val="a"/>
    <w:next w:val="a"/>
    <w:link w:val="a4"/>
    <w:uiPriority w:val="10"/>
    <w:qFormat/>
    <w:rsid w:val="00CF2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F2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F2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F15"/>
    <w:pPr>
      <w:spacing w:before="160"/>
      <w:jc w:val="center"/>
    </w:pPr>
    <w:rPr>
      <w:i/>
      <w:iCs/>
      <w:color w:val="404040" w:themeColor="text1" w:themeTint="BF"/>
    </w:rPr>
  </w:style>
  <w:style w:type="character" w:customStyle="1" w:styleId="a8">
    <w:name w:val="引文 字元"/>
    <w:basedOn w:val="a0"/>
    <w:link w:val="a7"/>
    <w:uiPriority w:val="29"/>
    <w:rsid w:val="00CF2F15"/>
    <w:rPr>
      <w:i/>
      <w:iCs/>
      <w:color w:val="404040" w:themeColor="text1" w:themeTint="BF"/>
    </w:rPr>
  </w:style>
  <w:style w:type="paragraph" w:styleId="a9">
    <w:name w:val="List Paragraph"/>
    <w:basedOn w:val="a"/>
    <w:uiPriority w:val="34"/>
    <w:qFormat/>
    <w:rsid w:val="00CF2F15"/>
    <w:pPr>
      <w:ind w:left="720"/>
      <w:contextualSpacing/>
    </w:pPr>
  </w:style>
  <w:style w:type="character" w:styleId="aa">
    <w:name w:val="Intense Emphasis"/>
    <w:basedOn w:val="a0"/>
    <w:uiPriority w:val="21"/>
    <w:qFormat/>
    <w:rsid w:val="00CF2F15"/>
    <w:rPr>
      <w:i/>
      <w:iCs/>
      <w:color w:val="0F4761" w:themeColor="accent1" w:themeShade="BF"/>
    </w:rPr>
  </w:style>
  <w:style w:type="paragraph" w:styleId="ab">
    <w:name w:val="Intense Quote"/>
    <w:basedOn w:val="a"/>
    <w:next w:val="a"/>
    <w:link w:val="ac"/>
    <w:uiPriority w:val="30"/>
    <w:qFormat/>
    <w:rsid w:val="00CF2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F2F15"/>
    <w:rPr>
      <w:i/>
      <w:iCs/>
      <w:color w:val="0F4761" w:themeColor="accent1" w:themeShade="BF"/>
    </w:rPr>
  </w:style>
  <w:style w:type="character" w:styleId="ad">
    <w:name w:val="Intense Reference"/>
    <w:basedOn w:val="a0"/>
    <w:uiPriority w:val="32"/>
    <w:qFormat/>
    <w:rsid w:val="00CF2F15"/>
    <w:rPr>
      <w:b/>
      <w:bCs/>
      <w:smallCaps/>
      <w:color w:val="0F4761" w:themeColor="accent1" w:themeShade="BF"/>
      <w:spacing w:val="5"/>
    </w:rPr>
  </w:style>
  <w:style w:type="paragraph" w:styleId="ae">
    <w:name w:val="header"/>
    <w:basedOn w:val="a"/>
    <w:link w:val="af"/>
    <w:uiPriority w:val="99"/>
    <w:unhideWhenUsed/>
    <w:rsid w:val="00230146"/>
    <w:pPr>
      <w:tabs>
        <w:tab w:val="center" w:pos="4153"/>
        <w:tab w:val="right" w:pos="8306"/>
      </w:tabs>
      <w:snapToGrid w:val="0"/>
    </w:pPr>
    <w:rPr>
      <w:sz w:val="20"/>
      <w:szCs w:val="20"/>
    </w:rPr>
  </w:style>
  <w:style w:type="character" w:customStyle="1" w:styleId="af">
    <w:name w:val="頁首 字元"/>
    <w:basedOn w:val="a0"/>
    <w:link w:val="ae"/>
    <w:uiPriority w:val="99"/>
    <w:rsid w:val="00230146"/>
    <w:rPr>
      <w:sz w:val="20"/>
      <w:szCs w:val="20"/>
    </w:rPr>
  </w:style>
  <w:style w:type="paragraph" w:styleId="af0">
    <w:name w:val="footer"/>
    <w:basedOn w:val="a"/>
    <w:link w:val="af1"/>
    <w:uiPriority w:val="99"/>
    <w:unhideWhenUsed/>
    <w:rsid w:val="00230146"/>
    <w:pPr>
      <w:tabs>
        <w:tab w:val="center" w:pos="4153"/>
        <w:tab w:val="right" w:pos="8306"/>
      </w:tabs>
      <w:snapToGrid w:val="0"/>
    </w:pPr>
    <w:rPr>
      <w:sz w:val="20"/>
      <w:szCs w:val="20"/>
    </w:rPr>
  </w:style>
  <w:style w:type="character" w:customStyle="1" w:styleId="af1">
    <w:name w:val="頁尾 字元"/>
    <w:basedOn w:val="a0"/>
    <w:link w:val="af0"/>
    <w:uiPriority w:val="99"/>
    <w:rsid w:val="002301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513C-20C0-42FF-888F-E4957972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威廷 葉</dc:creator>
  <cp:keywords/>
  <dc:description/>
  <cp:lastModifiedBy>葉威廷</cp:lastModifiedBy>
  <cp:revision>9</cp:revision>
  <cp:lastPrinted>2024-11-23T13:29:00Z</cp:lastPrinted>
  <dcterms:created xsi:type="dcterms:W3CDTF">2024-11-23T13:32:00Z</dcterms:created>
  <dcterms:modified xsi:type="dcterms:W3CDTF">2024-11-25T05:44:00Z</dcterms:modified>
</cp:coreProperties>
</file>