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2122"/>
        <w:gridCol w:w="2142"/>
        <w:gridCol w:w="2977"/>
      </w:tblGrid>
      <w:tr w:rsidR="00377DDD" w:rsidRPr="007C21D9" w:rsidTr="00057BBC">
        <w:trPr>
          <w:trHeight w:val="1270"/>
        </w:trPr>
        <w:tc>
          <w:tcPr>
            <w:tcW w:w="9083" w:type="dxa"/>
            <w:gridSpan w:val="4"/>
            <w:vAlign w:val="center"/>
          </w:tcPr>
          <w:p w:rsidR="00377DDD" w:rsidRPr="00D311C5" w:rsidRDefault="00377DDD" w:rsidP="00EE5805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311C5">
              <w:rPr>
                <w:rFonts w:ascii="標楷體" w:eastAsia="標楷體" w:hAnsi="標楷體" w:cs="標楷體" w:hint="eastAsia"/>
                <w:sz w:val="36"/>
                <w:szCs w:val="36"/>
              </w:rPr>
              <w:t>嘉義縣政府人事處暨所屬人事機構</w:t>
            </w:r>
          </w:p>
          <w:p w:rsidR="00377DDD" w:rsidRPr="002A2052" w:rsidRDefault="00E53C4F" w:rsidP="002A20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113</w:t>
            </w:r>
            <w:r w:rsidR="00377DDD">
              <w:rPr>
                <w:rFonts w:ascii="標楷體" w:eastAsia="標楷體" w:hAnsi="標楷體" w:cs="標楷體" w:hint="eastAsia"/>
                <w:sz w:val="36"/>
                <w:szCs w:val="36"/>
              </w:rPr>
              <w:t>年度</w:t>
            </w:r>
            <w:r w:rsidR="002A2052" w:rsidRPr="007555EC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人事業務所遇到困難、特殊或錯誤案例分享單</w:t>
            </w:r>
          </w:p>
        </w:tc>
      </w:tr>
      <w:tr w:rsidR="00377DDD" w:rsidRPr="007C21D9" w:rsidTr="000811EB">
        <w:trPr>
          <w:trHeight w:val="835"/>
        </w:trPr>
        <w:tc>
          <w:tcPr>
            <w:tcW w:w="1842" w:type="dxa"/>
            <w:vAlign w:val="center"/>
          </w:tcPr>
          <w:p w:rsidR="00377DDD" w:rsidRPr="00D311C5" w:rsidRDefault="002A2052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編號</w:t>
            </w:r>
          </w:p>
        </w:tc>
        <w:tc>
          <w:tcPr>
            <w:tcW w:w="2122" w:type="dxa"/>
            <w:vAlign w:val="center"/>
          </w:tcPr>
          <w:p w:rsidR="00377DDD" w:rsidRPr="00D311C5" w:rsidRDefault="00377DDD" w:rsidP="00EE5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2" w:type="dxa"/>
            <w:vAlign w:val="center"/>
          </w:tcPr>
          <w:p w:rsidR="00377DDD" w:rsidRPr="00D311C5" w:rsidRDefault="002A2052" w:rsidP="00EE5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類別</w:t>
            </w:r>
          </w:p>
        </w:tc>
        <w:tc>
          <w:tcPr>
            <w:tcW w:w="2977" w:type="dxa"/>
            <w:vAlign w:val="center"/>
          </w:tcPr>
          <w:p w:rsidR="00377DDD" w:rsidRPr="00D311C5" w:rsidRDefault="000811EB" w:rsidP="000811E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F8383D">
              <w:rPr>
                <w:rFonts w:ascii="標楷體" w:eastAsia="標楷體" w:hAnsi="標楷體"/>
                <w:sz w:val="26"/>
                <w:szCs w:val="26"/>
              </w:rPr>
              <w:t>例如：</w:t>
            </w:r>
            <w:r w:rsidR="004E78E1" w:rsidRPr="004E78E1">
              <w:rPr>
                <w:rFonts w:ascii="標楷體" w:eastAsia="標楷體" w:hAnsi="標楷體" w:hint="eastAsia"/>
                <w:sz w:val="32"/>
                <w:szCs w:val="32"/>
              </w:rPr>
              <w:t>加給</w:t>
            </w:r>
          </w:p>
        </w:tc>
      </w:tr>
      <w:tr w:rsidR="00377DDD" w:rsidRPr="007C21D9" w:rsidTr="00057BBC">
        <w:trPr>
          <w:trHeight w:val="675"/>
        </w:trPr>
        <w:tc>
          <w:tcPr>
            <w:tcW w:w="1842" w:type="dxa"/>
            <w:vAlign w:val="center"/>
          </w:tcPr>
          <w:p w:rsidR="00377DDD" w:rsidRPr="00D311C5" w:rsidRDefault="002A2052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分享</w:t>
            </w: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</w:p>
        </w:tc>
        <w:tc>
          <w:tcPr>
            <w:tcW w:w="7241" w:type="dxa"/>
            <w:gridSpan w:val="3"/>
          </w:tcPr>
          <w:p w:rsidR="00377DDD" w:rsidRPr="00D311C5" w:rsidRDefault="00377DDD" w:rsidP="00EE580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7DDD" w:rsidRPr="007C21D9" w:rsidTr="00F63A37">
        <w:trPr>
          <w:trHeight w:val="2358"/>
        </w:trPr>
        <w:tc>
          <w:tcPr>
            <w:tcW w:w="1842" w:type="dxa"/>
            <w:vAlign w:val="center"/>
          </w:tcPr>
          <w:p w:rsidR="00377DDD" w:rsidRPr="00D311C5" w:rsidRDefault="002A2052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2052">
              <w:rPr>
                <w:rFonts w:ascii="標楷體" w:eastAsia="標楷體" w:hAnsi="標楷體" w:cs="標楷體" w:hint="eastAsia"/>
                <w:sz w:val="32"/>
                <w:szCs w:val="32"/>
              </w:rPr>
              <w:t>情形說明</w:t>
            </w:r>
          </w:p>
        </w:tc>
        <w:tc>
          <w:tcPr>
            <w:tcW w:w="7241" w:type="dxa"/>
            <w:gridSpan w:val="3"/>
          </w:tcPr>
          <w:p w:rsidR="00F63A37" w:rsidRPr="00F8383D" w:rsidRDefault="00F63A37" w:rsidP="00F63A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/>
                <w:sz w:val="26"/>
                <w:szCs w:val="26"/>
              </w:rPr>
              <w:t>例如：</w:t>
            </w:r>
          </w:p>
          <w:p w:rsidR="00377DDD" w:rsidRPr="00F8383D" w:rsidRDefault="00F63A37" w:rsidP="008F5B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 w:hint="eastAsia"/>
                <w:sz w:val="26"/>
                <w:szCs w:val="26"/>
              </w:rPr>
              <w:t>○員參加國民小學主任儲訓班，於受訓期間其職務由訓育組長代理，○員是否可支領主管加給</w:t>
            </w:r>
            <w:r w:rsidR="008F5BB0" w:rsidRPr="00F8383D">
              <w:rPr>
                <w:rFonts w:ascii="標楷體" w:eastAsia="標楷體" w:hAnsi="標楷體" w:hint="eastAsia"/>
                <w:sz w:val="26"/>
                <w:szCs w:val="26"/>
              </w:rPr>
              <w:t>問題</w:t>
            </w:r>
            <w:r w:rsidRPr="00F8383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377DDD" w:rsidRPr="00C3195F" w:rsidTr="00057BBC">
        <w:trPr>
          <w:trHeight w:val="5232"/>
        </w:trPr>
        <w:tc>
          <w:tcPr>
            <w:tcW w:w="1842" w:type="dxa"/>
            <w:vAlign w:val="center"/>
          </w:tcPr>
          <w:p w:rsidR="00377DDD" w:rsidRPr="00475942" w:rsidRDefault="002A2052" w:rsidP="00475942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A2052">
              <w:rPr>
                <w:rFonts w:ascii="標楷體" w:eastAsia="標楷體" w:hAnsi="標楷體" w:cs="標楷體" w:hint="eastAsia"/>
                <w:sz w:val="32"/>
                <w:szCs w:val="32"/>
              </w:rPr>
              <w:t>處理方式</w:t>
            </w:r>
          </w:p>
        </w:tc>
        <w:tc>
          <w:tcPr>
            <w:tcW w:w="7241" w:type="dxa"/>
            <w:gridSpan w:val="3"/>
          </w:tcPr>
          <w:p w:rsidR="00F63A37" w:rsidRPr="00F8383D" w:rsidRDefault="00F63A37" w:rsidP="00F63A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/>
                <w:sz w:val="26"/>
                <w:szCs w:val="26"/>
              </w:rPr>
              <w:t>例如：</w:t>
            </w:r>
          </w:p>
          <w:p w:rsidR="00F63A37" w:rsidRPr="00F8383D" w:rsidRDefault="00F63A37" w:rsidP="00F63A37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 w:hint="eastAsia"/>
                <w:sz w:val="26"/>
                <w:szCs w:val="26"/>
              </w:rPr>
              <w:t>一、參加國民中、小學校長、主任甄選合格，經儲訓期滿成績考核及格者，發給證書，分別取得參加校長遴選或受聘主任之資格。」爰教師在未具受聘主任之資格前，如經校長聘其兼任職務，應為代理主任，亦即代理該兼任性質之職務。</w:t>
            </w:r>
          </w:p>
          <w:p w:rsidR="00F63A37" w:rsidRPr="00F8383D" w:rsidRDefault="00F63A37" w:rsidP="006B55F0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 w:hint="eastAsia"/>
                <w:sz w:val="26"/>
                <w:szCs w:val="26"/>
              </w:rPr>
              <w:t>二、○員參加主任儲訓期間其分校主任職務改由訓育组長代</w:t>
            </w:r>
            <w:r w:rsidR="006B55F0" w:rsidRPr="00F8383D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bookmarkStart w:id="0" w:name="_GoBack"/>
            <w:bookmarkEnd w:id="0"/>
            <w:r w:rsidR="006B55F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8383D">
              <w:rPr>
                <w:rFonts w:ascii="標楷體" w:eastAsia="標楷體" w:hAnsi="標楷體" w:hint="eastAsia"/>
                <w:sz w:val="26"/>
                <w:szCs w:val="26"/>
              </w:rPr>
              <w:t>因代理原因消失，且無代理事實,爰○員參加主任儲訓期間不得支領主管職務加給。</w:t>
            </w:r>
          </w:p>
        </w:tc>
      </w:tr>
      <w:tr w:rsidR="00377DDD" w:rsidRPr="007C21D9" w:rsidTr="00057BBC">
        <w:trPr>
          <w:trHeight w:val="2827"/>
        </w:trPr>
        <w:tc>
          <w:tcPr>
            <w:tcW w:w="1842" w:type="dxa"/>
            <w:vAlign w:val="center"/>
          </w:tcPr>
          <w:p w:rsidR="00377DDD" w:rsidRPr="00D311C5" w:rsidRDefault="002A2052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2052">
              <w:rPr>
                <w:rFonts w:ascii="標楷體" w:eastAsia="標楷體" w:hAnsi="標楷體" w:cs="標楷體" w:hint="eastAsia"/>
                <w:sz w:val="32"/>
                <w:szCs w:val="32"/>
              </w:rPr>
              <w:t>相關法規</w:t>
            </w:r>
          </w:p>
        </w:tc>
        <w:tc>
          <w:tcPr>
            <w:tcW w:w="7241" w:type="dxa"/>
            <w:gridSpan w:val="3"/>
          </w:tcPr>
          <w:p w:rsidR="00F63A37" w:rsidRPr="00F8383D" w:rsidRDefault="00F63A37" w:rsidP="00F63A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/>
                <w:sz w:val="26"/>
                <w:szCs w:val="26"/>
              </w:rPr>
              <w:t>例如：</w:t>
            </w:r>
          </w:p>
          <w:p w:rsidR="00F63A37" w:rsidRPr="00F8383D" w:rsidRDefault="002A2052" w:rsidP="00F63A37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/>
                <w:sz w:val="26"/>
                <w:szCs w:val="26"/>
              </w:rPr>
              <w:t>一、</w:t>
            </w:r>
            <w:r w:rsidR="00F63A37" w:rsidRPr="00F8383D">
              <w:rPr>
                <w:rFonts w:ascii="標楷體" w:eastAsia="標楷體" w:hAnsi="標楷體" w:hint="eastAsia"/>
                <w:sz w:val="26"/>
                <w:szCs w:val="26"/>
              </w:rPr>
              <w:t>教育部國民及學前教育署103年3月26日臺教國署人字第1030026190 號函。</w:t>
            </w:r>
          </w:p>
          <w:p w:rsidR="002A2052" w:rsidRPr="00F8383D" w:rsidRDefault="002A2052" w:rsidP="00F63A37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="00F63A37" w:rsidRPr="00F8383D">
              <w:rPr>
                <w:rFonts w:ascii="標楷體" w:eastAsia="標楷體" w:hAnsi="標楷體" w:hint="eastAsia"/>
                <w:sz w:val="26"/>
                <w:szCs w:val="26"/>
              </w:rPr>
              <w:t>公務人員加給給與辦法第12條。</w:t>
            </w:r>
          </w:p>
          <w:tbl>
            <w:tblPr>
              <w:tblStyle w:val="a3"/>
              <w:tblW w:w="7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6"/>
            </w:tblGrid>
            <w:tr w:rsidR="00377DDD" w:rsidRPr="00F8383D" w:rsidTr="002A2052">
              <w:trPr>
                <w:trHeight w:val="692"/>
              </w:trPr>
              <w:tc>
                <w:tcPr>
                  <w:tcW w:w="7896" w:type="dxa"/>
                </w:tcPr>
                <w:p w:rsidR="00377DDD" w:rsidRPr="00F8383D" w:rsidRDefault="00377DDD" w:rsidP="00EE5805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377DDD" w:rsidRPr="00F8383D" w:rsidRDefault="00377DDD" w:rsidP="0047594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77DDD" w:rsidRPr="00563718" w:rsidRDefault="002A2052" w:rsidP="00377DDD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 w:rsidR="00F63A37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 </w:t>
      </w:r>
      <w:r w:rsidRPr="00563718">
        <w:rPr>
          <w:rFonts w:ascii="標楷體" w:eastAsia="標楷體" w:hAnsi="標楷體" w:hint="eastAsia"/>
          <w:sz w:val="32"/>
          <w:szCs w:val="32"/>
        </w:rPr>
        <w:t xml:space="preserve"> </w:t>
      </w:r>
      <w:r w:rsidRPr="00563718">
        <w:rPr>
          <w:rFonts w:ascii="標楷體" w:eastAsia="標楷體" w:hAnsi="標楷體" w:hint="eastAsia"/>
          <w:szCs w:val="32"/>
        </w:rPr>
        <w:t>(</w:t>
      </w:r>
      <w:r w:rsidRPr="00563718">
        <w:rPr>
          <w:rFonts w:ascii="標楷體" w:eastAsia="標楷體" w:hAnsi="標楷體"/>
          <w:szCs w:val="32"/>
        </w:rPr>
        <w:t>每案一頁，字數約300字)</w:t>
      </w:r>
    </w:p>
    <w:sectPr w:rsidR="00377DDD" w:rsidRPr="00563718" w:rsidSect="009969F1">
      <w:pgSz w:w="11906" w:h="16838"/>
      <w:pgMar w:top="709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54" w:rsidRDefault="00433354" w:rsidP="00B1132B">
      <w:r>
        <w:separator/>
      </w:r>
    </w:p>
  </w:endnote>
  <w:endnote w:type="continuationSeparator" w:id="0">
    <w:p w:rsidR="00433354" w:rsidRDefault="00433354" w:rsidP="00B1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54" w:rsidRDefault="00433354" w:rsidP="00B1132B">
      <w:r>
        <w:separator/>
      </w:r>
    </w:p>
  </w:footnote>
  <w:footnote w:type="continuationSeparator" w:id="0">
    <w:p w:rsidR="00433354" w:rsidRDefault="00433354" w:rsidP="00B1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1DC0"/>
    <w:multiLevelType w:val="hybridMultilevel"/>
    <w:tmpl w:val="B42A2DEE"/>
    <w:lvl w:ilvl="0" w:tplc="337A21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93B95"/>
    <w:multiLevelType w:val="hybridMultilevel"/>
    <w:tmpl w:val="179C0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41F14"/>
    <w:multiLevelType w:val="hybridMultilevel"/>
    <w:tmpl w:val="CE3A04A8"/>
    <w:lvl w:ilvl="0" w:tplc="EB8CF9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91EE2"/>
    <w:multiLevelType w:val="hybridMultilevel"/>
    <w:tmpl w:val="7708E926"/>
    <w:lvl w:ilvl="0" w:tplc="2A7095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46031E"/>
    <w:multiLevelType w:val="hybridMultilevel"/>
    <w:tmpl w:val="AEC89EE2"/>
    <w:lvl w:ilvl="0" w:tplc="DD6E52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B4595A"/>
    <w:multiLevelType w:val="hybridMultilevel"/>
    <w:tmpl w:val="6A5E31B4"/>
    <w:lvl w:ilvl="0" w:tplc="B5B6897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5E414F"/>
    <w:multiLevelType w:val="hybridMultilevel"/>
    <w:tmpl w:val="B42A2DEE"/>
    <w:lvl w:ilvl="0" w:tplc="337A21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D9"/>
    <w:rsid w:val="0000635D"/>
    <w:rsid w:val="0004270E"/>
    <w:rsid w:val="00057BBC"/>
    <w:rsid w:val="0006681D"/>
    <w:rsid w:val="000811EB"/>
    <w:rsid w:val="000E32D6"/>
    <w:rsid w:val="00111F50"/>
    <w:rsid w:val="00134D45"/>
    <w:rsid w:val="0016025C"/>
    <w:rsid w:val="001951A2"/>
    <w:rsid w:val="00197DCE"/>
    <w:rsid w:val="001F0031"/>
    <w:rsid w:val="00264C5C"/>
    <w:rsid w:val="002A2052"/>
    <w:rsid w:val="002A456F"/>
    <w:rsid w:val="002B330D"/>
    <w:rsid w:val="002B682A"/>
    <w:rsid w:val="002D4806"/>
    <w:rsid w:val="0031040F"/>
    <w:rsid w:val="00364C49"/>
    <w:rsid w:val="00377DDD"/>
    <w:rsid w:val="003C20A5"/>
    <w:rsid w:val="003E0D2F"/>
    <w:rsid w:val="003F5946"/>
    <w:rsid w:val="00403233"/>
    <w:rsid w:val="004129A1"/>
    <w:rsid w:val="00431128"/>
    <w:rsid w:val="00433354"/>
    <w:rsid w:val="004427FC"/>
    <w:rsid w:val="0044403F"/>
    <w:rsid w:val="00475942"/>
    <w:rsid w:val="004762BA"/>
    <w:rsid w:val="004E78E1"/>
    <w:rsid w:val="00510B90"/>
    <w:rsid w:val="00555915"/>
    <w:rsid w:val="00563718"/>
    <w:rsid w:val="005705F5"/>
    <w:rsid w:val="005C43BF"/>
    <w:rsid w:val="005D3758"/>
    <w:rsid w:val="006060FF"/>
    <w:rsid w:val="00623813"/>
    <w:rsid w:val="00623F08"/>
    <w:rsid w:val="00666B9E"/>
    <w:rsid w:val="006700DF"/>
    <w:rsid w:val="006711EB"/>
    <w:rsid w:val="006B55F0"/>
    <w:rsid w:val="00704DAF"/>
    <w:rsid w:val="00712BFA"/>
    <w:rsid w:val="00744C83"/>
    <w:rsid w:val="00752AC3"/>
    <w:rsid w:val="00762D1C"/>
    <w:rsid w:val="007C21D9"/>
    <w:rsid w:val="008A3FD9"/>
    <w:rsid w:val="008C4C7E"/>
    <w:rsid w:val="008F5BB0"/>
    <w:rsid w:val="009637F2"/>
    <w:rsid w:val="00993F65"/>
    <w:rsid w:val="009969F1"/>
    <w:rsid w:val="009A5773"/>
    <w:rsid w:val="009A6A53"/>
    <w:rsid w:val="009B6621"/>
    <w:rsid w:val="00A30EBB"/>
    <w:rsid w:val="00A5153A"/>
    <w:rsid w:val="00A5770E"/>
    <w:rsid w:val="00A711AC"/>
    <w:rsid w:val="00A7484A"/>
    <w:rsid w:val="00A940D5"/>
    <w:rsid w:val="00AB4719"/>
    <w:rsid w:val="00B1132B"/>
    <w:rsid w:val="00B33F20"/>
    <w:rsid w:val="00BC3AA2"/>
    <w:rsid w:val="00BF695A"/>
    <w:rsid w:val="00C1414C"/>
    <w:rsid w:val="00C245A6"/>
    <w:rsid w:val="00C3195F"/>
    <w:rsid w:val="00C57352"/>
    <w:rsid w:val="00C93FD7"/>
    <w:rsid w:val="00C94F06"/>
    <w:rsid w:val="00CD5E97"/>
    <w:rsid w:val="00D0760B"/>
    <w:rsid w:val="00D311C5"/>
    <w:rsid w:val="00D368E0"/>
    <w:rsid w:val="00D46715"/>
    <w:rsid w:val="00D47F6A"/>
    <w:rsid w:val="00DC5783"/>
    <w:rsid w:val="00E32BA6"/>
    <w:rsid w:val="00E53C4F"/>
    <w:rsid w:val="00E61A0D"/>
    <w:rsid w:val="00E750AE"/>
    <w:rsid w:val="00E97A05"/>
    <w:rsid w:val="00ED66A6"/>
    <w:rsid w:val="00F63A37"/>
    <w:rsid w:val="00F8383D"/>
    <w:rsid w:val="00F97C61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BC00BF4-07A3-4150-A5F2-5BB6209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D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1D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3F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97A0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11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113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1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13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嘉義縣政府人事處暨所屬人事機構</dc:title>
  <dc:creator>蕭璋緯</dc:creator>
  <cp:lastModifiedBy>黃俐寧</cp:lastModifiedBy>
  <cp:revision>19</cp:revision>
  <cp:lastPrinted>2022-07-19T00:03:00Z</cp:lastPrinted>
  <dcterms:created xsi:type="dcterms:W3CDTF">2022-07-15T03:29:00Z</dcterms:created>
  <dcterms:modified xsi:type="dcterms:W3CDTF">2023-12-20T07:55:00Z</dcterms:modified>
</cp:coreProperties>
</file>