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43" w:rsidRPr="00075888" w:rsidRDefault="00066643" w:rsidP="0073223D">
      <w:pPr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75888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依各機關學校聘僱人員離給與辦法第10條規定比照</w:t>
      </w:r>
      <w:r w:rsidR="007B09FA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提繳離職儲金</w:t>
      </w:r>
      <w:r w:rsidR="00075888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情形</w:t>
      </w:r>
      <w:r w:rsidR="00075888" w:rsidRPr="00075888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536"/>
      </w:tblGrid>
      <w:tr w:rsidR="00066643" w:rsidRPr="00075888" w:rsidTr="007B311C">
        <w:tc>
          <w:tcPr>
            <w:tcW w:w="562" w:type="dxa"/>
          </w:tcPr>
          <w:p w:rsidR="00066643" w:rsidRPr="00075888" w:rsidRDefault="00066643" w:rsidP="0073223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6643" w:rsidRPr="00075888" w:rsidRDefault="00066643" w:rsidP="0073223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4536" w:type="dxa"/>
          </w:tcPr>
          <w:p w:rsidR="00066643" w:rsidRPr="00075888" w:rsidRDefault="00075888" w:rsidP="0073223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填寫內容</w:t>
            </w:r>
          </w:p>
        </w:tc>
      </w:tr>
      <w:tr w:rsidR="00066643" w:rsidRPr="00075888" w:rsidTr="007B311C">
        <w:tc>
          <w:tcPr>
            <w:tcW w:w="562" w:type="dxa"/>
          </w:tcPr>
          <w:p w:rsidR="00066643" w:rsidRPr="00075888" w:rsidRDefault="00075888" w:rsidP="0073223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5888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66643" w:rsidRPr="00075888" w:rsidRDefault="00066643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機關</w:t>
            </w:r>
            <w:r w:rsidR="00DF7004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（構）</w:t>
            </w:r>
            <w:r w:rsidR="00C13DA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、</w:t>
            </w:r>
            <w:r w:rsidR="00DF7004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學校</w:t>
            </w: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全銜</w:t>
            </w:r>
          </w:p>
        </w:tc>
        <w:tc>
          <w:tcPr>
            <w:tcW w:w="4536" w:type="dxa"/>
          </w:tcPr>
          <w:p w:rsidR="00066643" w:rsidRPr="00075888" w:rsidRDefault="00066643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HK"/>
              </w:rPr>
              <w:t>○</w:t>
            </w:r>
            <w:r w:rsidR="00244EBE" w:rsidRPr="00075888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HK"/>
              </w:rPr>
              <w:t>○</w:t>
            </w: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HK"/>
              </w:rPr>
              <w:t>○</w:t>
            </w:r>
            <w:r w:rsidR="00DF7004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（</w:t>
            </w:r>
            <w:r w:rsidR="00075888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並</w:t>
            </w:r>
            <w:r w:rsidR="00DF7004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請勾選以下欄位）</w:t>
            </w:r>
          </w:p>
          <w:p w:rsidR="00075888" w:rsidRPr="00075888" w:rsidRDefault="003B6F8C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□</w:t>
            </w:r>
            <w:r w:rsidR="00066643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行政機關</w:t>
            </w: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 xml:space="preserve">　</w:t>
            </w:r>
            <w:r w:rsidR="00064F50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□</w:t>
            </w: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學校</w:t>
            </w:r>
            <w:r w:rsidR="00066643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 xml:space="preserve">　</w:t>
            </w:r>
            <w:r w:rsidR="00064F50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□</w:t>
            </w:r>
            <w:r w:rsidR="00066643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研究</w:t>
            </w: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 xml:space="preserve">機構　</w:t>
            </w:r>
          </w:p>
          <w:p w:rsidR="00066643" w:rsidRPr="00075888" w:rsidRDefault="00064F50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□</w:t>
            </w:r>
            <w:r w:rsidR="00DF7004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其他</w:t>
            </w:r>
            <w:r w:rsidR="00DF7004" w:rsidRPr="00075888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HK"/>
              </w:rPr>
              <w:t xml:space="preserve">　　　　　　　</w:t>
            </w:r>
          </w:p>
        </w:tc>
      </w:tr>
      <w:tr w:rsidR="00066643" w:rsidRPr="00075888" w:rsidTr="007B311C">
        <w:tc>
          <w:tcPr>
            <w:tcW w:w="562" w:type="dxa"/>
          </w:tcPr>
          <w:p w:rsidR="00066643" w:rsidRPr="00075888" w:rsidRDefault="00075888" w:rsidP="0073223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5888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66643" w:rsidRPr="00075888" w:rsidRDefault="007B09FA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人員</w:t>
            </w:r>
            <w:r w:rsidR="00075888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進用依據</w:t>
            </w:r>
          </w:p>
        </w:tc>
        <w:tc>
          <w:tcPr>
            <w:tcW w:w="4536" w:type="dxa"/>
          </w:tcPr>
          <w:p w:rsidR="00066643" w:rsidRPr="00075888" w:rsidRDefault="00066643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66643" w:rsidRPr="00075888" w:rsidTr="007B311C">
        <w:tc>
          <w:tcPr>
            <w:tcW w:w="562" w:type="dxa"/>
          </w:tcPr>
          <w:p w:rsidR="00066643" w:rsidRPr="00075888" w:rsidRDefault="00075888" w:rsidP="0073223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5888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66643" w:rsidRPr="00075888" w:rsidRDefault="00075888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進用經費來源</w:t>
            </w:r>
          </w:p>
        </w:tc>
        <w:tc>
          <w:tcPr>
            <w:tcW w:w="4536" w:type="dxa"/>
          </w:tcPr>
          <w:p w:rsidR="00066643" w:rsidRPr="00075888" w:rsidRDefault="00066643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5888" w:rsidRPr="00075888" w:rsidTr="007B311C">
        <w:tc>
          <w:tcPr>
            <w:tcW w:w="562" w:type="dxa"/>
          </w:tcPr>
          <w:p w:rsidR="00075888" w:rsidRPr="00075888" w:rsidRDefault="00075888" w:rsidP="0073223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5888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75888" w:rsidRPr="00075888" w:rsidRDefault="007B09FA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現仍在職</w:t>
            </w:r>
            <w:r w:rsidR="00075888"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人數</w:t>
            </w:r>
          </w:p>
        </w:tc>
        <w:tc>
          <w:tcPr>
            <w:tcW w:w="4536" w:type="dxa"/>
          </w:tcPr>
          <w:p w:rsidR="00075888" w:rsidRPr="00075888" w:rsidRDefault="00660546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計</w:t>
            </w: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HK"/>
              </w:rPr>
              <w:t>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人</w:t>
            </w:r>
          </w:p>
        </w:tc>
      </w:tr>
      <w:tr w:rsidR="007B09FA" w:rsidRPr="00075888" w:rsidTr="007B311C">
        <w:tc>
          <w:tcPr>
            <w:tcW w:w="562" w:type="dxa"/>
          </w:tcPr>
          <w:p w:rsidR="007B09FA" w:rsidRPr="00075888" w:rsidRDefault="007B09FA" w:rsidP="0073223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7B09FA" w:rsidRDefault="007B09FA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未來是否</w:t>
            </w:r>
            <w:r w:rsidR="00C13DA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有</w:t>
            </w:r>
            <w:r w:rsidR="007B311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持續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新進是類人員，必須依</w:t>
            </w:r>
            <w:r w:rsidRPr="007B09F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各機關學校聘僱人員離給與辦法第10條規定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提繳離職儲金</w:t>
            </w:r>
          </w:p>
        </w:tc>
        <w:tc>
          <w:tcPr>
            <w:tcW w:w="4536" w:type="dxa"/>
          </w:tcPr>
          <w:p w:rsidR="007B09FA" w:rsidRDefault="007B09FA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是</w:t>
            </w:r>
            <w:r w:rsidR="007B311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，</w:t>
            </w:r>
            <w:r w:rsidR="007B311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必須依該規定提繳原因：</w:t>
            </w:r>
            <w:r w:rsidR="007B311C" w:rsidRPr="007B311C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HK"/>
              </w:rPr>
              <w:t xml:space="preserve">　　　　</w:t>
            </w:r>
          </w:p>
          <w:p w:rsidR="007B09FA" w:rsidRDefault="007B09FA" w:rsidP="0073223D">
            <w:pPr>
              <w:spacing w:line="54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07588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否</w:t>
            </w:r>
          </w:p>
        </w:tc>
      </w:tr>
    </w:tbl>
    <w:p w:rsidR="00A014F2" w:rsidRPr="00075888" w:rsidRDefault="00066643" w:rsidP="0073223D">
      <w:pPr>
        <w:jc w:val="both"/>
        <w:rPr>
          <w:rFonts w:ascii="微軟正黑體" w:eastAsia="微軟正黑體" w:hAnsi="微軟正黑體"/>
          <w:sz w:val="28"/>
          <w:szCs w:val="28"/>
          <w:u w:val="single"/>
          <w:lang w:eastAsia="zh-HK"/>
        </w:rPr>
      </w:pPr>
      <w:r w:rsidRPr="00075888">
        <w:rPr>
          <w:rFonts w:ascii="微軟正黑體" w:eastAsia="微軟正黑體" w:hAnsi="微軟正黑體" w:hint="eastAsia"/>
          <w:sz w:val="28"/>
          <w:szCs w:val="28"/>
          <w:lang w:eastAsia="zh-HK"/>
        </w:rPr>
        <w:t>聯絡人：</w:t>
      </w:r>
      <w:r w:rsidRPr="00075888">
        <w:rPr>
          <w:rFonts w:ascii="微軟正黑體" w:eastAsia="微軟正黑體" w:hAnsi="微軟正黑體" w:hint="eastAsia"/>
          <w:sz w:val="28"/>
          <w:szCs w:val="28"/>
          <w:u w:val="single"/>
          <w:lang w:eastAsia="zh-HK"/>
        </w:rPr>
        <w:t xml:space="preserve">　　　　　　　　</w:t>
      </w:r>
      <w:r w:rsidRPr="00075888">
        <w:rPr>
          <w:rFonts w:ascii="微軟正黑體" w:eastAsia="微軟正黑體" w:hAnsi="微軟正黑體" w:hint="eastAsia"/>
          <w:sz w:val="28"/>
          <w:szCs w:val="28"/>
          <w:lang w:eastAsia="zh-HK"/>
        </w:rPr>
        <w:t>聯絡電話：</w:t>
      </w:r>
      <w:r w:rsidRPr="00075888">
        <w:rPr>
          <w:rFonts w:ascii="微軟正黑體" w:eastAsia="微軟正黑體" w:hAnsi="微軟正黑體" w:hint="eastAsia"/>
          <w:sz w:val="28"/>
          <w:szCs w:val="28"/>
          <w:u w:val="single"/>
          <w:lang w:eastAsia="zh-HK"/>
        </w:rPr>
        <w:t xml:space="preserve">　　　　　　　　</w:t>
      </w:r>
    </w:p>
    <w:p w:rsidR="00066643" w:rsidRPr="00075888" w:rsidRDefault="00066643" w:rsidP="0073223D">
      <w:pPr>
        <w:jc w:val="both"/>
        <w:rPr>
          <w:rFonts w:ascii="微軟正黑體" w:eastAsia="微軟正黑體" w:hAnsi="微軟正黑體"/>
          <w:u w:val="single"/>
          <w:lang w:eastAsia="zh-HK"/>
        </w:rPr>
      </w:pPr>
    </w:p>
    <w:p w:rsidR="00066643" w:rsidRPr="00075888" w:rsidRDefault="00066643" w:rsidP="0073223D">
      <w:pPr>
        <w:spacing w:line="540" w:lineRule="exact"/>
        <w:jc w:val="both"/>
        <w:rPr>
          <w:rFonts w:ascii="微軟正黑體" w:eastAsia="微軟正黑體" w:hAnsi="微軟正黑體"/>
          <w:b/>
          <w:lang w:eastAsia="zh-HK"/>
        </w:rPr>
      </w:pPr>
      <w:r w:rsidRPr="00075888">
        <w:rPr>
          <w:rFonts w:ascii="微軟正黑體" w:eastAsia="微軟正黑體" w:hAnsi="微軟正黑體" w:hint="eastAsia"/>
          <w:b/>
          <w:lang w:eastAsia="zh-HK"/>
        </w:rPr>
        <w:t>填表說明：</w:t>
      </w:r>
    </w:p>
    <w:p w:rsidR="007B09FA" w:rsidRDefault="007B09FA" w:rsidP="00E126AD">
      <w:pPr>
        <w:pStyle w:val="aa"/>
        <w:spacing w:line="540" w:lineRule="exact"/>
        <w:ind w:leftChars="0"/>
        <w:jc w:val="both"/>
        <w:rPr>
          <w:rFonts w:ascii="微軟正黑體" w:eastAsia="微軟正黑體" w:hAnsi="微軟正黑體"/>
          <w:lang w:eastAsia="zh-HK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lang w:eastAsia="zh-HK"/>
        </w:rPr>
        <w:t>本表調查對象</w:t>
      </w:r>
      <w:r w:rsidR="0073223D">
        <w:rPr>
          <w:rFonts w:ascii="微軟正黑體" w:eastAsia="微軟正黑體" w:hAnsi="微軟正黑體" w:hint="eastAsia"/>
          <w:lang w:eastAsia="zh-HK"/>
        </w:rPr>
        <w:t>僅指依</w:t>
      </w:r>
      <w:r w:rsidR="006A2BFC" w:rsidRPr="006A2BFC">
        <w:rPr>
          <w:rFonts w:ascii="微軟正黑體" w:eastAsia="微軟正黑體" w:hAnsi="微軟正黑體" w:hint="eastAsia"/>
          <w:lang w:eastAsia="zh-HK"/>
        </w:rPr>
        <w:t>各機關學校聘僱人員離給與辦法第8條之1及第10條規定，</w:t>
      </w:r>
      <w:r w:rsidR="006A2BFC">
        <w:rPr>
          <w:rFonts w:ascii="微軟正黑體" w:eastAsia="微軟正黑體" w:hAnsi="微軟正黑體" w:hint="eastAsia"/>
          <w:lang w:eastAsia="zh-HK"/>
        </w:rPr>
        <w:t>以不適用勞動基準法</w:t>
      </w:r>
      <w:r w:rsidR="00B81FA8">
        <w:rPr>
          <w:rFonts w:ascii="微軟正黑體" w:eastAsia="微軟正黑體" w:hAnsi="微軟正黑體" w:hint="eastAsia"/>
          <w:lang w:eastAsia="zh-HK"/>
        </w:rPr>
        <w:t>身份</w:t>
      </w:r>
      <w:r w:rsidR="006A2BFC">
        <w:rPr>
          <w:rFonts w:ascii="微軟正黑體" w:eastAsia="微軟正黑體" w:hAnsi="微軟正黑體" w:hint="eastAsia"/>
          <w:lang w:eastAsia="zh-HK"/>
        </w:rPr>
        <w:t>提繳勞工退休金</w:t>
      </w:r>
      <w:r w:rsidR="00C13DAA">
        <w:rPr>
          <w:rFonts w:ascii="微軟正黑體" w:eastAsia="微軟正黑體" w:hAnsi="微軟正黑體" w:hint="eastAsia"/>
          <w:lang w:eastAsia="zh-HK"/>
        </w:rPr>
        <w:t>或繼續提繳離職儲金</w:t>
      </w:r>
      <w:r w:rsidR="004C31A5">
        <w:rPr>
          <w:rFonts w:ascii="微軟正黑體" w:eastAsia="微軟正黑體" w:hAnsi="微軟正黑體" w:hint="eastAsia"/>
          <w:lang w:eastAsia="zh-HK"/>
        </w:rPr>
        <w:t>者</w:t>
      </w:r>
      <w:r w:rsidR="006A2BFC">
        <w:rPr>
          <w:rFonts w:ascii="微軟正黑體" w:eastAsia="微軟正黑體" w:hAnsi="微軟正黑體" w:hint="eastAsia"/>
          <w:lang w:eastAsia="zh-HK"/>
        </w:rPr>
        <w:t>（即</w:t>
      </w:r>
      <w:r w:rsidR="007B311C">
        <w:rPr>
          <w:rFonts w:ascii="微軟正黑體" w:eastAsia="微軟正黑體" w:hAnsi="微軟正黑體" w:hint="eastAsia"/>
          <w:lang w:eastAsia="zh-HK"/>
        </w:rPr>
        <w:t>適用</w:t>
      </w:r>
      <w:r w:rsidR="006A2BFC">
        <w:rPr>
          <w:rFonts w:ascii="微軟正黑體" w:eastAsia="微軟正黑體" w:hAnsi="微軟正黑體" w:hint="eastAsia"/>
          <w:lang w:eastAsia="zh-HK"/>
        </w:rPr>
        <w:t>勞動基準法</w:t>
      </w:r>
      <w:r w:rsidR="007B311C">
        <w:rPr>
          <w:rFonts w:ascii="微軟正黑體" w:eastAsia="微軟正黑體" w:hAnsi="微軟正黑體" w:hint="eastAsia"/>
          <w:lang w:eastAsia="zh-HK"/>
        </w:rPr>
        <w:t>並</w:t>
      </w:r>
      <w:r w:rsidR="006A2BFC">
        <w:rPr>
          <w:rFonts w:ascii="微軟正黑體" w:eastAsia="微軟正黑體" w:hAnsi="微軟正黑體" w:hint="eastAsia"/>
          <w:lang w:eastAsia="zh-HK"/>
        </w:rPr>
        <w:t>提繳</w:t>
      </w:r>
      <w:r w:rsidR="00B81FA8">
        <w:rPr>
          <w:rFonts w:ascii="微軟正黑體" w:eastAsia="微軟正黑體" w:hAnsi="微軟正黑體" w:hint="eastAsia"/>
          <w:lang w:eastAsia="zh-HK"/>
        </w:rPr>
        <w:t>勞工退休金</w:t>
      </w:r>
      <w:r w:rsidR="007B311C">
        <w:rPr>
          <w:rFonts w:ascii="微軟正黑體" w:eastAsia="微軟正黑體" w:hAnsi="微軟正黑體" w:hint="eastAsia"/>
          <w:lang w:eastAsia="zh-HK"/>
        </w:rPr>
        <w:t>者，非本表調查對象</w:t>
      </w:r>
      <w:r w:rsidR="006A2BFC">
        <w:rPr>
          <w:rFonts w:ascii="微軟正黑體" w:eastAsia="微軟正黑體" w:hAnsi="微軟正黑體" w:hint="eastAsia"/>
          <w:lang w:eastAsia="zh-HK"/>
        </w:rPr>
        <w:t>）。</w:t>
      </w:r>
    </w:p>
    <w:p w:rsidR="00066643" w:rsidRPr="007B09FA" w:rsidRDefault="00066643" w:rsidP="00E126AD">
      <w:pPr>
        <w:pStyle w:val="aa"/>
        <w:spacing w:line="540" w:lineRule="exact"/>
        <w:ind w:leftChars="0"/>
        <w:jc w:val="both"/>
        <w:rPr>
          <w:rFonts w:ascii="微軟正黑體" w:eastAsia="微軟正黑體" w:hAnsi="微軟正黑體" w:hint="eastAsia"/>
          <w:lang w:eastAsia="zh-HK"/>
        </w:rPr>
      </w:pPr>
    </w:p>
    <w:sectPr w:rsidR="00066643" w:rsidRPr="007B09FA" w:rsidSect="00075888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21" w:rsidRDefault="00F21821" w:rsidP="00DF7004">
      <w:r>
        <w:separator/>
      </w:r>
    </w:p>
  </w:endnote>
  <w:endnote w:type="continuationSeparator" w:id="0">
    <w:p w:rsidR="00F21821" w:rsidRDefault="00F21821" w:rsidP="00DF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21" w:rsidRDefault="00F21821" w:rsidP="00DF7004">
      <w:r>
        <w:separator/>
      </w:r>
    </w:p>
  </w:footnote>
  <w:footnote w:type="continuationSeparator" w:id="0">
    <w:p w:rsidR="00F21821" w:rsidRDefault="00F21821" w:rsidP="00DF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4D2B"/>
    <w:multiLevelType w:val="hybridMultilevel"/>
    <w:tmpl w:val="76AC2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43"/>
    <w:rsid w:val="00064F50"/>
    <w:rsid w:val="00066643"/>
    <w:rsid w:val="00075888"/>
    <w:rsid w:val="001C4455"/>
    <w:rsid w:val="001D2698"/>
    <w:rsid w:val="00244EBE"/>
    <w:rsid w:val="003B6F8C"/>
    <w:rsid w:val="004C31A5"/>
    <w:rsid w:val="004F43A9"/>
    <w:rsid w:val="00512DBF"/>
    <w:rsid w:val="00660546"/>
    <w:rsid w:val="006A2BFC"/>
    <w:rsid w:val="0073223D"/>
    <w:rsid w:val="007B09FA"/>
    <w:rsid w:val="007B311C"/>
    <w:rsid w:val="009A1625"/>
    <w:rsid w:val="00A014F2"/>
    <w:rsid w:val="00B21B7C"/>
    <w:rsid w:val="00B81FA8"/>
    <w:rsid w:val="00C13DAA"/>
    <w:rsid w:val="00C46DC5"/>
    <w:rsid w:val="00DF7004"/>
    <w:rsid w:val="00E126AD"/>
    <w:rsid w:val="00F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C457B-D60F-4A6D-9410-F66C0362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70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7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70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0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09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楊峻豪</dc:creator>
  <cp:keywords/>
  <dc:description/>
  <cp:lastModifiedBy>陳涵騏</cp:lastModifiedBy>
  <cp:revision>3</cp:revision>
  <cp:lastPrinted>2023-11-17T09:07:00Z</cp:lastPrinted>
  <dcterms:created xsi:type="dcterms:W3CDTF">2023-11-20T05:48:00Z</dcterms:created>
  <dcterms:modified xsi:type="dcterms:W3CDTF">2023-11-20T05:50:00Z</dcterms:modified>
</cp:coreProperties>
</file>