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0B" w:rsidRDefault="003B486C">
      <w:pPr>
        <w:pStyle w:val="Textbody"/>
        <w:tabs>
          <w:tab w:val="left" w:pos="1368"/>
        </w:tabs>
        <w:autoSpaceDE w:val="0"/>
        <w:spacing w:line="460" w:lineRule="exact"/>
        <w:ind w:left="-57"/>
      </w:pPr>
      <w:bookmarkStart w:id="0" w:name="_GoBack"/>
      <w:r>
        <w:rPr>
          <w:rFonts w:ascii="標楷體" w:eastAsia="標楷體" w:hAnsi="標楷體" w:cs="細明體"/>
          <w:kern w:val="0"/>
          <w:sz w:val="40"/>
          <w:szCs w:val="40"/>
          <w:lang w:val="zh-TW"/>
        </w:rPr>
        <w:t>自願服務偏遠地區學校校長及教師特別獎勵辦法</w:t>
      </w:r>
      <w:r>
        <w:rPr>
          <w:rFonts w:ascii="標楷體" w:eastAsia="標楷體" w:hAnsi="標楷體"/>
          <w:sz w:val="40"/>
          <w:szCs w:val="40"/>
        </w:rPr>
        <w:t>第二條、第三條修正條文</w:t>
      </w:r>
    </w:p>
    <w:bookmarkEnd w:id="0"/>
    <w:p w:rsidR="00FC710B" w:rsidRDefault="00FC710B">
      <w:pPr>
        <w:pStyle w:val="Textbody"/>
        <w:tabs>
          <w:tab w:val="left" w:pos="1368"/>
        </w:tabs>
        <w:autoSpaceDE w:val="0"/>
        <w:spacing w:line="460" w:lineRule="exact"/>
        <w:ind w:left="-57"/>
      </w:pPr>
    </w:p>
    <w:p w:rsidR="00FC710B" w:rsidRDefault="003B486C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  <w:t>第二條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公立高級中等以下學校校長在非偏遠地區學校服務，最近四年依公立高級中等以下學校校長成績考核辦法考列甲等，且無下列各款情形之一，自願赴偏遠地區學校服務者，得向擬服務之偏遠地區學校之各該主管機關提出申請，經審查通過後，優先協助遴選至偏遠地區學校服務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  <w:t>：</w:t>
      </w:r>
    </w:p>
    <w:p w:rsidR="00FC710B" w:rsidRDefault="003B486C">
      <w:pPr>
        <w:pStyle w:val="Textbody"/>
        <w:widowControl/>
        <w:spacing w:line="460" w:lineRule="exact"/>
        <w:ind w:left="2000" w:hanging="560"/>
        <w:jc w:val="both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一、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受懲戒處分或行政懲處處分</w:t>
      </w:r>
      <w:r>
        <w:rPr>
          <w:rFonts w:eastAsia="標楷體"/>
          <w:color w:val="000000"/>
          <w:sz w:val="28"/>
          <w:szCs w:val="28"/>
        </w:rPr>
        <w:t>。</w:t>
      </w:r>
    </w:p>
    <w:p w:rsidR="00FC710B" w:rsidRDefault="003B486C">
      <w:pPr>
        <w:pStyle w:val="Textbody"/>
        <w:widowControl/>
        <w:spacing w:line="460" w:lineRule="exact"/>
        <w:ind w:left="2000" w:hanging="560"/>
        <w:jc w:val="both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二、教育人員任用條例第三十一條第一項各款及第三十三條所定情事之</w:t>
      </w:r>
      <w:proofErr w:type="gramStart"/>
      <w:r>
        <w:rPr>
          <w:rFonts w:ascii="標楷體" w:eastAsia="標楷體" w:hAnsi="標楷體"/>
          <w:kern w:val="0"/>
          <w:sz w:val="28"/>
          <w:szCs w:val="28"/>
          <w:lang w:eastAsia="ar-SA"/>
        </w:rPr>
        <w:t>一</w:t>
      </w:r>
      <w:proofErr w:type="gramEnd"/>
      <w:r>
        <w:rPr>
          <w:rFonts w:eastAsia="標楷體"/>
          <w:color w:val="000000"/>
          <w:sz w:val="28"/>
          <w:szCs w:val="28"/>
        </w:rPr>
        <w:t>。</w:t>
      </w:r>
    </w:p>
    <w:p w:rsidR="00FC710B" w:rsidRDefault="003B486C">
      <w:pPr>
        <w:pStyle w:val="Textbody"/>
        <w:widowControl/>
        <w:tabs>
          <w:tab w:val="left" w:pos="1403"/>
        </w:tabs>
        <w:spacing w:line="460" w:lineRule="exact"/>
        <w:ind w:left="2000" w:hanging="560"/>
        <w:jc w:val="both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三、涉校園性侵害、性騷擾或</w:t>
      </w:r>
      <w:proofErr w:type="gramStart"/>
      <w:r>
        <w:rPr>
          <w:rFonts w:ascii="標楷體" w:eastAsia="標楷體" w:hAnsi="標楷體"/>
          <w:kern w:val="0"/>
          <w:sz w:val="28"/>
          <w:szCs w:val="28"/>
          <w:lang w:eastAsia="ar-SA"/>
        </w:rPr>
        <w:t>性霸凌</w:t>
      </w:r>
      <w:proofErr w:type="gramEnd"/>
      <w:r>
        <w:rPr>
          <w:rFonts w:ascii="標楷體" w:eastAsia="標楷體" w:hAnsi="標楷體"/>
          <w:kern w:val="0"/>
          <w:sz w:val="28"/>
          <w:szCs w:val="28"/>
          <w:lang w:eastAsia="ar-SA"/>
        </w:rPr>
        <w:t>事件，尚在調查階段</w:t>
      </w:r>
      <w:r>
        <w:rPr>
          <w:rFonts w:eastAsia="標楷體"/>
          <w:color w:val="000000"/>
          <w:sz w:val="28"/>
          <w:szCs w:val="28"/>
        </w:rPr>
        <w:t>。</w:t>
      </w:r>
    </w:p>
    <w:p w:rsidR="00FC710B" w:rsidRDefault="003B486C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三條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公立高級中等以下學校教師在非偏遠地區學校服務，最近五年依公立高級中等以下學校教師成績考核辦法考列第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四條第一項第一款，且無下列各款情形之一，自願赴偏遠地區學校服務者，得向擬服務之偏遠地區學校之各該主管機關提出申請，經審查通過後，優先協助介聘至偏遠地區學校服務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  <w:t>：</w:t>
      </w:r>
    </w:p>
    <w:p w:rsidR="00FC710B" w:rsidRDefault="003B486C">
      <w:pPr>
        <w:pStyle w:val="Textbody"/>
        <w:widowControl/>
        <w:spacing w:line="460" w:lineRule="exact"/>
        <w:ind w:left="2000" w:hanging="560"/>
        <w:jc w:val="both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一、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受懲戒處分或行政懲處處分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。</w:t>
      </w:r>
    </w:p>
    <w:p w:rsidR="00FC710B" w:rsidRDefault="003B486C">
      <w:pPr>
        <w:pStyle w:val="Textbody"/>
        <w:widowControl/>
        <w:spacing w:line="460" w:lineRule="exact"/>
        <w:ind w:left="2000" w:hanging="560"/>
        <w:jc w:val="both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二、</w:t>
      </w:r>
      <w:r>
        <w:rPr>
          <w:rFonts w:ascii="標楷體" w:eastAsia="標楷體" w:hAnsi="標楷體" w:cs="Arial"/>
          <w:sz w:val="28"/>
          <w:szCs w:val="28"/>
        </w:rPr>
        <w:t>教師法第三十條各款情形之</w:t>
      </w:r>
      <w:proofErr w:type="gramStart"/>
      <w:r>
        <w:rPr>
          <w:rFonts w:ascii="標楷體" w:eastAsia="標楷體" w:hAnsi="標楷體" w:cs="Arial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kern w:val="0"/>
          <w:sz w:val="28"/>
          <w:szCs w:val="28"/>
          <w:lang w:eastAsia="ar-SA"/>
        </w:rPr>
        <w:t>。</w:t>
      </w:r>
    </w:p>
    <w:sectPr w:rsidR="00FC710B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6C" w:rsidRDefault="003B486C">
      <w:r>
        <w:separator/>
      </w:r>
    </w:p>
  </w:endnote>
  <w:endnote w:type="continuationSeparator" w:id="0">
    <w:p w:rsidR="003B486C" w:rsidRDefault="003B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6C" w:rsidRDefault="003B486C">
      <w:r>
        <w:rPr>
          <w:color w:val="000000"/>
        </w:rPr>
        <w:separator/>
      </w:r>
    </w:p>
  </w:footnote>
  <w:footnote w:type="continuationSeparator" w:id="0">
    <w:p w:rsidR="003B486C" w:rsidRDefault="003B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710B"/>
    <w:rsid w:val="003B486C"/>
    <w:rsid w:val="00910335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C90544-F984-495B-87D7-C5EEED6C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</dc:creator>
  <dc:description/>
  <cp:lastModifiedBy>stu</cp:lastModifiedBy>
  <cp:revision>2</cp:revision>
  <cp:lastPrinted>2020-06-02T16:41:00Z</cp:lastPrinted>
  <dcterms:created xsi:type="dcterms:W3CDTF">2021-07-07T06:08:00Z</dcterms:created>
  <dcterms:modified xsi:type="dcterms:W3CDTF">2021-07-07T06:08:00Z</dcterms:modified>
</cp:coreProperties>
</file>