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28"/>
      </w:tblGrid>
      <w:tr w:rsidR="00643419" w:rsidTr="00643419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10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a4"/>
              <w:snapToGrid w:val="0"/>
              <w:jc w:val="center"/>
              <w:rPr>
                <w:rFonts w:eastAsia="標楷體"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110</w:t>
            </w:r>
            <w:r>
              <w:rPr>
                <w:rFonts w:ascii="標楷體" w:eastAsia="標楷體" w:hAnsi="標楷體"/>
                <w:b/>
                <w:spacing w:val="-2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2"/>
                <w:sz w:val="44"/>
                <w:szCs w:val="44"/>
              </w:rPr>
              <w:t>年度文官科技素養主題研習班期</w:t>
            </w:r>
            <w:r>
              <w:rPr>
                <w:rFonts w:ascii="標楷體" w:eastAsia="標楷體" w:hAnsi="標楷體"/>
                <w:b/>
                <w:sz w:val="44"/>
                <w:szCs w:val="44"/>
              </w:rPr>
              <w:t>需求調查表</w:t>
            </w: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調查單位：行政院人事行政總處公務人力發展學院</w:t>
            </w: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填列單位</w:t>
            </w:r>
            <w:r>
              <w:rPr>
                <w:rFonts w:eastAsia="標楷體"/>
                <w:sz w:val="28"/>
              </w:rPr>
              <w:t xml:space="preserve"> (</w:t>
            </w:r>
            <w:r>
              <w:rPr>
                <w:rFonts w:eastAsia="標楷體"/>
                <w:sz w:val="28"/>
              </w:rPr>
              <w:t>機關全銜</w:t>
            </w:r>
            <w:r>
              <w:rPr>
                <w:rFonts w:eastAsia="標楷體"/>
                <w:sz w:val="28"/>
              </w:rPr>
              <w:t>)</w:t>
            </w:r>
            <w:r>
              <w:rPr>
                <w:rFonts w:eastAsia="標楷體"/>
                <w:sz w:val="28"/>
              </w:rPr>
              <w:t>：</w:t>
            </w: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8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填列人員：</w:t>
            </w:r>
            <w:r>
              <w:rPr>
                <w:rFonts w:eastAsia="標楷體"/>
                <w:sz w:val="28"/>
                <w:u w:val="single"/>
              </w:rPr>
              <w:t xml:space="preserve">　　　　　　</w:t>
            </w:r>
            <w:r>
              <w:rPr>
                <w:rFonts w:eastAsia="標楷體"/>
                <w:sz w:val="28"/>
              </w:rPr>
              <w:t xml:space="preserve">　聯絡電話：</w:t>
            </w:r>
            <w:r>
              <w:rPr>
                <w:rFonts w:eastAsia="標楷體"/>
                <w:sz w:val="28"/>
                <w:u w:val="single"/>
              </w:rPr>
              <w:t xml:space="preserve">　　　　　　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填列日期：</w:t>
            </w:r>
            <w:r>
              <w:rPr>
                <w:rFonts w:eastAsia="標楷體"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sz w:val="28"/>
              </w:rPr>
              <w:t>日</w:t>
            </w:r>
          </w:p>
        </w:tc>
      </w:tr>
    </w:tbl>
    <w:p w:rsidR="00643419" w:rsidRDefault="00643419">
      <w:pPr>
        <w:pStyle w:val="Textbody"/>
        <w:rPr>
          <w:rFonts w:ascii="標楷體" w:eastAsia="標楷體" w:hAnsi="標楷體"/>
          <w:sz w:val="28"/>
          <w:szCs w:val="28"/>
        </w:rPr>
      </w:pPr>
    </w:p>
    <w:p w:rsidR="00643419" w:rsidRDefault="005B04F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一、「資通訊科技講座與論壇」系列研習班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03"/>
        <w:gridCol w:w="1641"/>
        <w:gridCol w:w="1916"/>
        <w:gridCol w:w="1641"/>
        <w:gridCol w:w="353"/>
        <w:gridCol w:w="635"/>
        <w:gridCol w:w="2631"/>
      </w:tblGrid>
      <w:tr w:rsidR="00643419" w:rsidTr="00643419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班別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參加對象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研習目標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ind w:left="170" w:hanging="17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研習主題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訓期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需求人數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ind w:left="170" w:hanging="17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需求人員職稱及姓名</w:t>
            </w:r>
          </w:p>
          <w:p w:rsidR="00643419" w:rsidRDefault="00643419">
            <w:pPr>
              <w:pStyle w:val="Textbody"/>
              <w:snapToGrid w:val="0"/>
              <w:ind w:left="170" w:hanging="17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政府業務數位應用研習班</w:t>
            </w:r>
          </w:p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臺北院區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64341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中央及地方機關</w:t>
            </w: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sz w:val="22"/>
                <w:szCs w:val="22"/>
              </w:rPr>
              <w:t>職等以上人員。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配合政府數位發展政策，研習公私部門數位轉型趨勢。</w:t>
            </w:r>
          </w:p>
          <w:p w:rsidR="00643419" w:rsidRDefault="005B04F7">
            <w:pPr>
              <w:pStyle w:val="TableParagraph"/>
              <w:numPr>
                <w:ilvl w:val="0"/>
                <w:numId w:val="2"/>
              </w:numPr>
              <w:tabs>
                <w:tab w:val="left" w:pos="553"/>
              </w:tabs>
              <w:spacing w:line="376" w:lineRule="exact"/>
              <w:ind w:left="276" w:hanging="169"/>
              <w:rPr>
                <w:rFonts w:ascii="標楷體" w:eastAsia="標楷體" w:hAnsi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認知政府業務數位轉型發展趨勢</w:t>
            </w:r>
          </w:p>
          <w:p w:rsidR="00643419" w:rsidRDefault="005B04F7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380" w:lineRule="exact"/>
              <w:ind w:left="276" w:hanging="169"/>
              <w:rPr>
                <w:rFonts w:ascii="標楷體" w:eastAsia="標楷體" w:hAnsi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認知數位轉型必備的要素</w:t>
            </w:r>
          </w:p>
          <w:p w:rsidR="00643419" w:rsidRDefault="005B04F7">
            <w:pPr>
              <w:pStyle w:val="TableParagraph"/>
              <w:numPr>
                <w:ilvl w:val="0"/>
                <w:numId w:val="1"/>
              </w:numPr>
              <w:tabs>
                <w:tab w:val="left" w:pos="617"/>
              </w:tabs>
              <w:spacing w:before="5" w:line="223" w:lineRule="auto"/>
              <w:ind w:left="340" w:right="170" w:hanging="227"/>
              <w:rPr>
                <w:rFonts w:ascii="標楷體" w:eastAsia="標楷體" w:hAnsi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認知數位轉相關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科技應用實務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8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pacing w:val="18"/>
                <w:sz w:val="22"/>
                <w:szCs w:val="22"/>
              </w:rPr>
              <w:t>政府數位轉型發展趨</w:t>
            </w:r>
            <w:r>
              <w:rPr>
                <w:rFonts w:ascii="標楷體" w:eastAsia="標楷體" w:hAnsi="標楷體"/>
                <w:sz w:val="22"/>
                <w:szCs w:val="22"/>
              </w:rPr>
              <w:t>勢</w:t>
            </w:r>
          </w:p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18"/>
                <w:sz w:val="22"/>
                <w:szCs w:val="22"/>
              </w:rPr>
              <w:t>組織數位轉型必備的</w:t>
            </w:r>
            <w:r>
              <w:rPr>
                <w:rFonts w:ascii="標楷體" w:eastAsia="標楷體" w:hAnsi="標楷體"/>
                <w:sz w:val="22"/>
                <w:szCs w:val="22"/>
              </w:rPr>
              <w:t>要素</w:t>
            </w:r>
          </w:p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12"/>
                <w:sz w:val="22"/>
                <w:szCs w:val="22"/>
              </w:rPr>
              <w:t>數位轉型相關科技</w:t>
            </w:r>
            <w:r>
              <w:rPr>
                <w:rFonts w:ascii="標楷體" w:eastAsia="標楷體" w:hAnsi="標楷體"/>
                <w:sz w:val="22"/>
                <w:szCs w:val="22"/>
              </w:rPr>
              <w:t>應用實務體驗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3260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5G</w:t>
            </w: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>通訊技術促</w:t>
            </w:r>
            <w:r>
              <w:rPr>
                <w:rFonts w:ascii="標楷體" w:eastAsia="標楷體" w:hAnsi="標楷體"/>
                <w:sz w:val="22"/>
                <w:szCs w:val="22"/>
              </w:rPr>
              <w:t>進科技融合應用研習班</w:t>
            </w:r>
          </w:p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中華電信學院）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行政院所屬中央及地方機關薦任</w:t>
            </w: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sz w:val="22"/>
                <w:szCs w:val="22"/>
              </w:rPr>
              <w:t>職等以上人員。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5"/>
                <w:sz w:val="22"/>
                <w:szCs w:val="22"/>
              </w:rPr>
              <w:t>配合政府數位發展政策，研習</w:t>
            </w:r>
            <w:r>
              <w:rPr>
                <w:rFonts w:ascii="標楷體" w:eastAsia="標楷體" w:hAnsi="標楷體"/>
                <w:spacing w:val="-3"/>
                <w:sz w:val="22"/>
                <w:szCs w:val="22"/>
              </w:rPr>
              <w:t>5G</w:t>
            </w:r>
            <w:r>
              <w:rPr>
                <w:rFonts w:ascii="標楷體" w:eastAsia="標楷體" w:hAnsi="標楷體"/>
                <w:spacing w:val="-3"/>
                <w:sz w:val="22"/>
                <w:szCs w:val="22"/>
              </w:rPr>
              <w:t>通訊</w:t>
            </w:r>
            <w:r>
              <w:rPr>
                <w:rFonts w:ascii="標楷體" w:eastAsia="標楷體" w:hAnsi="標楷體"/>
                <w:sz w:val="22"/>
                <w:szCs w:val="22"/>
              </w:rPr>
              <w:t>技術商轉應用機會：</w:t>
            </w:r>
          </w:p>
          <w:p w:rsidR="00643419" w:rsidRDefault="005B04F7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376" w:lineRule="exact"/>
              <w:ind w:left="276" w:hanging="169"/>
              <w:rPr>
                <w:rFonts w:ascii="標楷體" w:eastAsia="標楷體" w:hAnsi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認知通訊技術發展趨勢</w:t>
            </w:r>
          </w:p>
          <w:p w:rsidR="00643419" w:rsidRDefault="005B04F7">
            <w:pPr>
              <w:pStyle w:val="TableParagraph"/>
              <w:numPr>
                <w:ilvl w:val="0"/>
                <w:numId w:val="1"/>
              </w:numPr>
              <w:tabs>
                <w:tab w:val="left" w:pos="553"/>
              </w:tabs>
              <w:spacing w:line="376" w:lineRule="exact"/>
              <w:ind w:left="276" w:hanging="169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見學與體驗</w:t>
            </w:r>
            <w:r>
              <w:rPr>
                <w:rFonts w:ascii="標楷體" w:eastAsia="標楷體" w:hAnsi="標楷體"/>
                <w:sz w:val="22"/>
                <w:szCs w:val="22"/>
              </w:rPr>
              <w:t>5G</w:t>
            </w:r>
            <w:r>
              <w:rPr>
                <w:rFonts w:ascii="標楷體" w:eastAsia="標楷體" w:hAnsi="標楷體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創新應用場域。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1.5G</w:t>
            </w:r>
            <w:r>
              <w:rPr>
                <w:rFonts w:ascii="標楷體" w:eastAsia="標楷體" w:hAnsi="標楷體"/>
                <w:sz w:val="22"/>
                <w:szCs w:val="22"/>
              </w:rPr>
              <w:t>技術與商轉應用發展趨勢研討</w:t>
            </w:r>
          </w:p>
          <w:p w:rsidR="00643419" w:rsidRDefault="005B04F7">
            <w:pPr>
              <w:pStyle w:val="Standard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z w:val="22"/>
                <w:szCs w:val="22"/>
              </w:rPr>
              <w:t>見</w:t>
            </w: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>學與體驗</w:t>
            </w: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5G</w:t>
            </w:r>
            <w:r>
              <w:rPr>
                <w:rFonts w:ascii="標楷體" w:eastAsia="標楷體" w:hAnsi="標楷體"/>
                <w:sz w:val="22"/>
                <w:szCs w:val="22"/>
              </w:rPr>
              <w:t>創新應用應用情境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Standard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643419" w:rsidRDefault="00643419">
      <w:pPr>
        <w:pStyle w:val="Textbody"/>
      </w:pPr>
    </w:p>
    <w:p w:rsidR="00643419" w:rsidRDefault="005B04F7">
      <w:pPr>
        <w:pStyle w:val="Textbody"/>
        <w:pageBreakBefore/>
      </w:pPr>
      <w:r>
        <w:rPr>
          <w:rFonts w:ascii="標楷體" w:eastAsia="標楷體" w:hAnsi="標楷體"/>
          <w:sz w:val="28"/>
          <w:szCs w:val="28"/>
        </w:rPr>
        <w:lastRenderedPageBreak/>
        <w:t>二、「</w:t>
      </w:r>
      <w:r>
        <w:rPr>
          <w:rFonts w:ascii="標楷體" w:eastAsia="標楷體" w:hAnsi="標楷體"/>
          <w:sz w:val="28"/>
          <w:szCs w:val="28"/>
        </w:rPr>
        <w:t>AI</w:t>
      </w:r>
      <w:r>
        <w:rPr>
          <w:rFonts w:ascii="標楷體" w:eastAsia="標楷體" w:hAnsi="標楷體"/>
          <w:spacing w:val="-3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語音與文字科技」系列研習班</w:t>
      </w:r>
    </w:p>
    <w:tbl>
      <w:tblPr>
        <w:tblW w:w="495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03"/>
        <w:gridCol w:w="1641"/>
        <w:gridCol w:w="1916"/>
        <w:gridCol w:w="1641"/>
        <w:gridCol w:w="353"/>
        <w:gridCol w:w="635"/>
        <w:gridCol w:w="2631"/>
      </w:tblGrid>
      <w:tr w:rsidR="00643419" w:rsidTr="00643419">
        <w:tblPrEx>
          <w:tblCellMar>
            <w:top w:w="0" w:type="dxa"/>
            <w:bottom w:w="0" w:type="dxa"/>
          </w:tblCellMar>
        </w:tblPrEx>
        <w:trPr>
          <w:trHeight w:val="567"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班別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參加對象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研習目標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ind w:left="170" w:hanging="17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研習主題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訓期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需求人數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ind w:left="170" w:hanging="17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需求人員職稱及姓名</w:t>
            </w: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4567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AI</w:t>
            </w:r>
            <w:r>
              <w:rPr>
                <w:rFonts w:ascii="標楷體" w:eastAsia="標楷體" w:hAnsi="標楷體"/>
                <w:color w:val="000000"/>
                <w:spacing w:val="16"/>
                <w:sz w:val="22"/>
                <w:szCs w:val="22"/>
              </w:rPr>
              <w:t>語音生成智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能服務研習班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主管班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:rsidR="00643419" w:rsidRDefault="005B04F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中華電信學院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2"/>
                <w:szCs w:val="22"/>
              </w:rPr>
              <w:t>中央及地方機關薦</w:t>
            </w:r>
            <w:r>
              <w:rPr>
                <w:rFonts w:ascii="標楷體" w:eastAsia="標楷體" w:hAnsi="標楷體"/>
                <w:color w:val="000000"/>
                <w:spacing w:val="21"/>
                <w:sz w:val="22"/>
                <w:szCs w:val="22"/>
              </w:rPr>
              <w:t>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職等以</w:t>
            </w:r>
            <w:r>
              <w:rPr>
                <w:rFonts w:ascii="標楷體" w:eastAsia="標楷體" w:hAnsi="標楷體"/>
                <w:color w:val="000000"/>
                <w:spacing w:val="-1"/>
                <w:sz w:val="22"/>
                <w:szCs w:val="22"/>
              </w:rPr>
              <w:t>上主管人</w:t>
            </w:r>
            <w:r>
              <w:rPr>
                <w:rFonts w:ascii="標楷體" w:eastAsia="標楷體" w:hAnsi="標楷體"/>
                <w:color w:val="000000"/>
                <w:spacing w:val="-9"/>
                <w:sz w:val="22"/>
                <w:szCs w:val="22"/>
              </w:rPr>
              <w:t>員，並以推</w:t>
            </w:r>
            <w:r>
              <w:rPr>
                <w:rFonts w:ascii="標楷體" w:eastAsia="標楷體" w:hAnsi="標楷體"/>
                <w:color w:val="000000"/>
                <w:spacing w:val="-1"/>
                <w:sz w:val="22"/>
                <w:szCs w:val="22"/>
              </w:rPr>
              <w:t>動或將推動智能</w:t>
            </w:r>
            <w:r>
              <w:rPr>
                <w:rFonts w:ascii="標楷體" w:eastAsia="標楷體" w:hAnsi="標楷體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"/>
                <w:sz w:val="22"/>
                <w:szCs w:val="22"/>
              </w:rPr>
              <w:t>語音應答業務主管人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員優先。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17"/>
                <w:sz w:val="22"/>
                <w:szCs w:val="22"/>
              </w:rPr>
              <w:t>研習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AI</w:t>
            </w:r>
            <w:r>
              <w:rPr>
                <w:rFonts w:ascii="標楷體" w:eastAsia="標楷體" w:hAnsi="標楷體"/>
                <w:color w:val="000000"/>
                <w:spacing w:val="19"/>
                <w:sz w:val="22"/>
                <w:szCs w:val="22"/>
              </w:rPr>
              <w:t>語音科技應用於進線電話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(Inbound)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應答服務，如客戶查詢、導航到負責窗口，或是電話外撥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(Outbound)</w:t>
            </w:r>
            <w:r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應用如外撥進行查訪或滿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意度調查等等。</w:t>
            </w:r>
          </w:p>
          <w:p w:rsidR="00643419" w:rsidRDefault="005B04F7">
            <w:pPr>
              <w:pStyle w:val="TableParagraph"/>
              <w:spacing w:line="223" w:lineRule="auto"/>
              <w:ind w:left="0" w:right="95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認知語音科技的聲紋辨識、情感連結等科技進展，以瞭解語音式機器人逐步人性化的進程</w:t>
            </w:r>
          </w:p>
          <w:p w:rsidR="00643419" w:rsidRDefault="00643419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283" w:hanging="28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24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對話式語音科技發</w:t>
            </w:r>
            <w:r>
              <w:rPr>
                <w:rFonts w:ascii="標楷體" w:eastAsia="標楷體" w:hAnsi="標楷體"/>
                <w:spacing w:val="19"/>
                <w:sz w:val="22"/>
                <w:szCs w:val="22"/>
              </w:rPr>
              <w:t>展與應用案例大解構</w:t>
            </w:r>
          </w:p>
          <w:p w:rsidR="00643419" w:rsidRDefault="005B04F7">
            <w:pPr>
              <w:pStyle w:val="TableParagraph"/>
              <w:tabs>
                <w:tab w:val="left" w:pos="658"/>
              </w:tabs>
              <w:spacing w:line="223" w:lineRule="auto"/>
              <w:ind w:left="340" w:right="113" w:hanging="3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聲紋辨識科技之趨</w:t>
            </w:r>
            <w:r>
              <w:rPr>
                <w:rFonts w:ascii="標楷體" w:eastAsia="標楷體" w:hAnsi="標楷體"/>
                <w:sz w:val="22"/>
                <w:szCs w:val="22"/>
              </w:rPr>
              <w:t>勢與未來發展</w:t>
            </w:r>
          </w:p>
          <w:p w:rsidR="00643419" w:rsidRDefault="005B04F7">
            <w:pPr>
              <w:pStyle w:val="Standard"/>
              <w:tabs>
                <w:tab w:val="left" w:pos="735"/>
              </w:tabs>
              <w:snapToGrid w:val="0"/>
              <w:ind w:left="283" w:hanging="283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24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pacing w:val="24"/>
                <w:sz w:val="22"/>
                <w:szCs w:val="22"/>
              </w:rPr>
              <w:t>語音智能服務實務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體驗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天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ind w:left="170" w:hanging="170"/>
              <w:jc w:val="both"/>
              <w:rPr>
                <w:rFonts w:eastAsia="標楷體"/>
                <w:sz w:val="20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2551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AI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語音生成智</w:t>
            </w:r>
            <w:r>
              <w:rPr>
                <w:rFonts w:ascii="標楷體" w:eastAsia="標楷體" w:hAnsi="標楷體"/>
                <w:sz w:val="22"/>
                <w:szCs w:val="22"/>
              </w:rPr>
              <w:t>能服務研習班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非主管班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中華電信學院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2"/>
                <w:szCs w:val="22"/>
              </w:rPr>
              <w:t>中央及地方機關薦</w:t>
            </w:r>
            <w:r>
              <w:rPr>
                <w:rFonts w:ascii="標楷體" w:eastAsia="標楷體" w:hAnsi="標楷體"/>
                <w:color w:val="000000"/>
                <w:spacing w:val="21"/>
                <w:sz w:val="22"/>
                <w:szCs w:val="22"/>
              </w:rPr>
              <w:t>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職等以</w:t>
            </w:r>
            <w:r>
              <w:rPr>
                <w:rFonts w:ascii="標楷體" w:eastAsia="標楷體" w:hAnsi="標楷體"/>
                <w:color w:val="000000"/>
                <w:spacing w:val="-1"/>
                <w:sz w:val="22"/>
                <w:szCs w:val="22"/>
              </w:rPr>
              <w:t>上非主管人</w:t>
            </w:r>
            <w:r>
              <w:rPr>
                <w:rFonts w:ascii="標楷體" w:eastAsia="標楷體" w:hAnsi="標楷體"/>
                <w:color w:val="000000"/>
                <w:spacing w:val="-9"/>
                <w:sz w:val="22"/>
                <w:szCs w:val="22"/>
              </w:rPr>
              <w:t>員，並以推</w:t>
            </w:r>
            <w:r>
              <w:rPr>
                <w:rFonts w:ascii="標楷體" w:eastAsia="標楷體" w:hAnsi="標楷體"/>
                <w:color w:val="000000"/>
                <w:spacing w:val="-1"/>
                <w:sz w:val="22"/>
                <w:szCs w:val="22"/>
              </w:rPr>
              <w:t>動或將推動智能</w:t>
            </w:r>
            <w:r>
              <w:rPr>
                <w:rFonts w:ascii="標楷體" w:eastAsia="標楷體" w:hAnsi="標楷體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1"/>
                <w:sz w:val="22"/>
                <w:szCs w:val="22"/>
              </w:rPr>
              <w:t>語音應答業務主管人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員優先。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17"/>
                <w:sz w:val="22"/>
                <w:szCs w:val="22"/>
              </w:rPr>
              <w:t>研習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AI</w:t>
            </w:r>
            <w:r>
              <w:rPr>
                <w:rFonts w:ascii="標楷體" w:eastAsia="標楷體" w:hAnsi="標楷體"/>
                <w:color w:val="000000"/>
                <w:spacing w:val="19"/>
                <w:sz w:val="22"/>
                <w:szCs w:val="22"/>
              </w:rPr>
              <w:t>語音科技應用於進線電話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(Inbound)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應答服務，如客戶查詢、導航到負責窗口，或是電話外撥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(Outbound)</w:t>
            </w:r>
            <w:r>
              <w:rPr>
                <w:rFonts w:ascii="標楷體" w:eastAsia="標楷體" w:hAnsi="標楷體"/>
                <w:color w:val="000000"/>
                <w:spacing w:val="10"/>
                <w:sz w:val="22"/>
                <w:szCs w:val="22"/>
              </w:rPr>
              <w:t>應用如外撥進行查訪或滿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意度調查等等。</w:t>
            </w:r>
          </w:p>
          <w:p w:rsidR="00643419" w:rsidRDefault="005B04F7">
            <w:pPr>
              <w:pStyle w:val="TableParagraph"/>
              <w:spacing w:line="223" w:lineRule="auto"/>
              <w:ind w:left="0" w:right="95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認知語音科技的聲紋辨識、情感連結等科技進展，以瞭解語音式機器人逐步人性化的進程</w:t>
            </w:r>
          </w:p>
          <w:p w:rsidR="00643419" w:rsidRDefault="00643419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283" w:hanging="28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24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對話式語音科技發</w:t>
            </w:r>
            <w:r>
              <w:rPr>
                <w:rFonts w:ascii="標楷體" w:eastAsia="標楷體" w:hAnsi="標楷體"/>
                <w:spacing w:val="19"/>
                <w:sz w:val="22"/>
                <w:szCs w:val="22"/>
              </w:rPr>
              <w:t>展與應用案例大解構</w:t>
            </w:r>
          </w:p>
          <w:p w:rsidR="00643419" w:rsidRDefault="005B04F7">
            <w:pPr>
              <w:pStyle w:val="TableParagraph"/>
              <w:tabs>
                <w:tab w:val="left" w:pos="658"/>
              </w:tabs>
              <w:spacing w:line="223" w:lineRule="auto"/>
              <w:ind w:left="340" w:right="113" w:hanging="3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聲紋辨識科技之趨</w:t>
            </w:r>
            <w:r>
              <w:rPr>
                <w:rFonts w:ascii="標楷體" w:eastAsia="標楷體" w:hAnsi="標楷體"/>
                <w:sz w:val="22"/>
                <w:szCs w:val="22"/>
              </w:rPr>
              <w:t>勢與未來發展</w:t>
            </w:r>
          </w:p>
          <w:p w:rsidR="00643419" w:rsidRDefault="005B04F7">
            <w:pPr>
              <w:pStyle w:val="Standard"/>
              <w:tabs>
                <w:tab w:val="left" w:pos="735"/>
              </w:tabs>
              <w:snapToGrid w:val="0"/>
              <w:ind w:left="283" w:hanging="283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pacing w:val="24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pacing w:val="24"/>
                <w:sz w:val="22"/>
                <w:szCs w:val="22"/>
              </w:rPr>
              <w:t>語音智能服務實務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體驗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2551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數位行銷科技研習班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主管班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中華電信學院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中央及地方機關薦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任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7</w:t>
            </w:r>
            <w:r>
              <w:rPr>
                <w:rFonts w:ascii="標楷體" w:eastAsia="標楷體" w:hAnsi="標楷體"/>
                <w:sz w:val="22"/>
                <w:szCs w:val="22"/>
              </w:rPr>
              <w:t>職等以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上主管人</w:t>
            </w:r>
            <w:r>
              <w:rPr>
                <w:rFonts w:ascii="標楷體" w:eastAsia="標楷體" w:hAnsi="標楷體"/>
                <w:sz w:val="22"/>
                <w:szCs w:val="22"/>
              </w:rPr>
              <w:t>員。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333333"/>
                <w:spacing w:val="28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pacing w:val="28"/>
                <w:sz w:val="22"/>
                <w:szCs w:val="22"/>
              </w:rPr>
              <w:t>研習數位行銷科技應用實務。</w:t>
            </w:r>
          </w:p>
          <w:p w:rsidR="00643419" w:rsidRDefault="005B04F7">
            <w:pPr>
              <w:pStyle w:val="TableParagraph"/>
              <w:spacing w:before="6" w:line="223" w:lineRule="auto"/>
              <w:ind w:right="1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pacing w:val="33"/>
                <w:sz w:val="22"/>
                <w:szCs w:val="22"/>
              </w:rPr>
              <w:t>認知公部門數位行銷執行策略與</w:t>
            </w:r>
            <w:r>
              <w:rPr>
                <w:rFonts w:ascii="標楷體" w:eastAsia="標楷體" w:hAnsi="標楷體"/>
                <w:color w:val="333333"/>
                <w:spacing w:val="28"/>
                <w:sz w:val="22"/>
                <w:szCs w:val="22"/>
              </w:rPr>
              <w:t>原則、及公部門網路分析培力。</w:t>
            </w:r>
            <w:r>
              <w:rPr>
                <w:rFonts w:ascii="標楷體" w:eastAsia="標楷體" w:hAnsi="標楷體"/>
                <w:color w:val="333333"/>
                <w:spacing w:val="33"/>
                <w:sz w:val="22"/>
                <w:szCs w:val="22"/>
              </w:rPr>
              <w:t>認知數位行銷平台工具與體驗後</w:t>
            </w:r>
            <w:r>
              <w:rPr>
                <w:rFonts w:ascii="標楷體" w:eastAsia="標楷體" w:hAnsi="標楷體"/>
                <w:color w:val="333333"/>
                <w:spacing w:val="28"/>
                <w:sz w:val="22"/>
                <w:szCs w:val="22"/>
              </w:rPr>
              <w:t>台建置要務。</w:t>
            </w:r>
          </w:p>
          <w:p w:rsidR="00643419" w:rsidRDefault="0064341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26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26"/>
                <w:sz w:val="22"/>
                <w:szCs w:val="22"/>
              </w:rPr>
              <w:t>打造公部門的數位</w:t>
            </w:r>
            <w:r>
              <w:rPr>
                <w:rFonts w:ascii="標楷體" w:eastAsia="標楷體" w:hAnsi="標楷體"/>
                <w:sz w:val="22"/>
                <w:szCs w:val="22"/>
              </w:rPr>
              <w:t>行銷力：含公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部門數位行銷執行策</w:t>
            </w:r>
            <w:r>
              <w:rPr>
                <w:rFonts w:ascii="標楷體" w:eastAsia="標楷體" w:hAnsi="標楷體"/>
                <w:spacing w:val="-5"/>
                <w:sz w:val="22"/>
                <w:szCs w:val="22"/>
              </w:rPr>
              <w:t>略與原則、公部門網路</w:t>
            </w:r>
            <w:r>
              <w:rPr>
                <w:rFonts w:ascii="標楷體" w:eastAsia="標楷體" w:hAnsi="標楷體"/>
                <w:sz w:val="22"/>
                <w:szCs w:val="22"/>
              </w:rPr>
              <w:t>分析培力。</w:t>
            </w:r>
          </w:p>
          <w:p w:rsidR="00643419" w:rsidRDefault="005B04F7">
            <w:pPr>
              <w:pStyle w:val="TableParagraph"/>
              <w:tabs>
                <w:tab w:val="left" w:pos="488"/>
              </w:tabs>
              <w:spacing w:before="2" w:line="223" w:lineRule="auto"/>
              <w:ind w:left="170" w:right="57" w:hanging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認知數位行銷平台</w:t>
            </w:r>
            <w:r>
              <w:rPr>
                <w:rFonts w:ascii="標楷體" w:eastAsia="標楷體" w:hAnsi="標楷體"/>
                <w:spacing w:val="19"/>
                <w:sz w:val="22"/>
                <w:szCs w:val="22"/>
              </w:rPr>
              <w:t>建置要素與導入準備</w:t>
            </w:r>
          </w:p>
          <w:p w:rsidR="00643419" w:rsidRDefault="005B04F7">
            <w:pPr>
              <w:pStyle w:val="TableParagraph"/>
              <w:tabs>
                <w:tab w:val="left" w:pos="318"/>
              </w:tabs>
              <w:spacing w:line="410" w:lineRule="exact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數位行銷平台實務</w:t>
            </w:r>
            <w:r>
              <w:rPr>
                <w:rFonts w:ascii="標楷體" w:eastAsia="標楷體" w:hAnsi="標楷體"/>
                <w:spacing w:val="19"/>
                <w:sz w:val="22"/>
                <w:szCs w:val="22"/>
              </w:rPr>
              <w:t>體驗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3286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數位行銷科技研習班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非主管班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中華電信學院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中央及地方機關薦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任</w:t>
            </w:r>
            <w:r>
              <w:rPr>
                <w:rFonts w:ascii="標楷體" w:eastAsia="標楷體" w:hAnsi="標楷體"/>
                <w:spacing w:val="-22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sz w:val="22"/>
                <w:szCs w:val="22"/>
              </w:rPr>
              <w:t>職等以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上非主管人</w:t>
            </w:r>
            <w:r>
              <w:rPr>
                <w:rFonts w:ascii="標楷體" w:eastAsia="標楷體" w:hAnsi="標楷體"/>
                <w:sz w:val="22"/>
                <w:szCs w:val="22"/>
              </w:rPr>
              <w:t>員。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color w:val="333333"/>
                <w:spacing w:val="28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pacing w:val="28"/>
                <w:sz w:val="22"/>
                <w:szCs w:val="22"/>
              </w:rPr>
              <w:t>研習數位行銷科技應用實務。</w:t>
            </w:r>
          </w:p>
          <w:p w:rsidR="00643419" w:rsidRDefault="005B04F7">
            <w:pPr>
              <w:pStyle w:val="TableParagraph"/>
              <w:spacing w:before="6" w:line="223" w:lineRule="auto"/>
              <w:ind w:right="12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333333"/>
                <w:spacing w:val="33"/>
                <w:sz w:val="22"/>
                <w:szCs w:val="22"/>
              </w:rPr>
              <w:t>認知公部門數位行銷執行策略與</w:t>
            </w:r>
            <w:r>
              <w:rPr>
                <w:rFonts w:ascii="標楷體" w:eastAsia="標楷體" w:hAnsi="標楷體"/>
                <w:color w:val="333333"/>
                <w:spacing w:val="28"/>
                <w:sz w:val="22"/>
                <w:szCs w:val="22"/>
              </w:rPr>
              <w:t>原則、及公部門網路分析培力。</w:t>
            </w:r>
            <w:r>
              <w:rPr>
                <w:rFonts w:ascii="標楷體" w:eastAsia="標楷體" w:hAnsi="標楷體"/>
                <w:color w:val="333333"/>
                <w:spacing w:val="33"/>
                <w:sz w:val="22"/>
                <w:szCs w:val="22"/>
              </w:rPr>
              <w:t>認知數位行銷平台工具與體驗後</w:t>
            </w:r>
            <w:r>
              <w:rPr>
                <w:rFonts w:ascii="標楷體" w:eastAsia="標楷體" w:hAnsi="標楷體"/>
                <w:color w:val="333333"/>
                <w:spacing w:val="28"/>
                <w:sz w:val="22"/>
                <w:szCs w:val="22"/>
              </w:rPr>
              <w:t>台建置要務。</w:t>
            </w:r>
          </w:p>
          <w:p w:rsidR="00643419" w:rsidRDefault="0064341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26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26"/>
                <w:sz w:val="22"/>
                <w:szCs w:val="22"/>
              </w:rPr>
              <w:t>打造公部門的數位</w:t>
            </w:r>
            <w:r>
              <w:rPr>
                <w:rFonts w:ascii="標楷體" w:eastAsia="標楷體" w:hAnsi="標楷體"/>
                <w:sz w:val="22"/>
                <w:szCs w:val="22"/>
              </w:rPr>
              <w:t>行銷力：含公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部門數位行銷執行策</w:t>
            </w:r>
            <w:r>
              <w:rPr>
                <w:rFonts w:ascii="標楷體" w:eastAsia="標楷體" w:hAnsi="標楷體"/>
                <w:spacing w:val="-5"/>
                <w:sz w:val="22"/>
                <w:szCs w:val="22"/>
              </w:rPr>
              <w:t>略與原則、公部門網路</w:t>
            </w:r>
            <w:r>
              <w:rPr>
                <w:rFonts w:ascii="標楷體" w:eastAsia="標楷體" w:hAnsi="標楷體"/>
                <w:sz w:val="22"/>
                <w:szCs w:val="22"/>
              </w:rPr>
              <w:t>分析培力。</w:t>
            </w:r>
          </w:p>
          <w:p w:rsidR="00643419" w:rsidRDefault="005B04F7">
            <w:pPr>
              <w:pStyle w:val="TableParagraph"/>
              <w:tabs>
                <w:tab w:val="left" w:pos="318"/>
              </w:tabs>
              <w:spacing w:before="2" w:line="223" w:lineRule="auto"/>
              <w:ind w:left="0" w:right="7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認知數位行銷平台</w:t>
            </w:r>
            <w:r>
              <w:rPr>
                <w:rFonts w:ascii="標楷體" w:eastAsia="標楷體" w:hAnsi="標楷體"/>
                <w:spacing w:val="19"/>
                <w:sz w:val="22"/>
                <w:szCs w:val="22"/>
              </w:rPr>
              <w:t>建置要素與導入準備</w:t>
            </w:r>
          </w:p>
          <w:p w:rsidR="00643419" w:rsidRDefault="005B04F7">
            <w:pPr>
              <w:pStyle w:val="TableParagraph"/>
              <w:tabs>
                <w:tab w:val="left" w:pos="318"/>
              </w:tabs>
              <w:spacing w:line="410" w:lineRule="exact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數位行銷平台實務</w:t>
            </w:r>
            <w:r>
              <w:rPr>
                <w:rFonts w:ascii="標楷體" w:eastAsia="標楷體" w:hAnsi="標楷體"/>
                <w:spacing w:val="19"/>
                <w:sz w:val="22"/>
                <w:szCs w:val="22"/>
              </w:rPr>
              <w:t>體驗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2551"/>
          <w:jc w:val="center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智能客服場域見學研習班</w:t>
            </w:r>
          </w:p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中華電信臺北營業所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中央及地方機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關簡任以上人</w:t>
            </w:r>
            <w:r>
              <w:rPr>
                <w:rFonts w:ascii="標楷體" w:eastAsia="標楷體" w:hAnsi="標楷體"/>
                <w:spacing w:val="-9"/>
                <w:sz w:val="22"/>
                <w:szCs w:val="22"/>
              </w:rPr>
              <w:t>員，並以將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推動或優化智能服務專線進行民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眾服</w:t>
            </w:r>
            <w:r>
              <w:rPr>
                <w:rFonts w:ascii="標楷體" w:eastAsia="標楷體" w:hAnsi="標楷體"/>
                <w:sz w:val="22"/>
                <w:szCs w:val="22"/>
              </w:rPr>
              <w:t>務者優先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公部門民眾服務專線</w:t>
            </w:r>
            <w:r>
              <w:rPr>
                <w:rFonts w:ascii="標楷體" w:eastAsia="標楷體" w:hAnsi="標楷體"/>
                <w:sz w:val="22"/>
                <w:szCs w:val="22"/>
              </w:rPr>
              <w:t>(19XX</w:t>
            </w: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 xml:space="preserve">) </w:t>
            </w:r>
            <w:r>
              <w:rPr>
                <w:rFonts w:ascii="標楷體" w:eastAsia="標楷體" w:hAnsi="標楷體"/>
                <w:spacing w:val="24"/>
                <w:sz w:val="22"/>
                <w:szCs w:val="22"/>
              </w:rPr>
              <w:t>日漸普</w:t>
            </w:r>
            <w:r>
              <w:rPr>
                <w:rFonts w:ascii="標楷體" w:eastAsia="標楷體" w:hAnsi="標楷體"/>
                <w:sz w:val="22"/>
                <w:szCs w:val="22"/>
              </w:rPr>
              <w:t>及，本研習結合中華電信客服中心實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務運作場域，研習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AI</w:t>
            </w:r>
            <w:r>
              <w:rPr>
                <w:rFonts w:ascii="標楷體" w:eastAsia="標楷體" w:hAnsi="標楷體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智能服務實務。</w:t>
            </w:r>
          </w:p>
          <w:p w:rsidR="00643419" w:rsidRDefault="005B04F7">
            <w:pPr>
              <w:pStyle w:val="TableParagraph"/>
              <w:spacing w:line="223" w:lineRule="auto"/>
              <w:ind w:right="95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spacing w:val="4"/>
                <w:sz w:val="22"/>
                <w:szCs w:val="22"/>
              </w:rPr>
              <w:t>認知</w:t>
            </w:r>
            <w:r>
              <w:rPr>
                <w:rFonts w:ascii="標楷體" w:eastAsia="標楷體" w:hAnsi="標楷體"/>
                <w:sz w:val="22"/>
                <w:szCs w:val="22"/>
              </w:rPr>
              <w:t>AI</w:t>
            </w:r>
            <w:r>
              <w:rPr>
                <w:rFonts w:ascii="標楷體" w:eastAsia="標楷體" w:hAnsi="標楷體"/>
                <w:sz w:val="22"/>
                <w:szCs w:val="22"/>
              </w:rPr>
              <w:t>智能客服設計流程、</w:t>
            </w:r>
            <w:r>
              <w:rPr>
                <w:rFonts w:ascii="標楷體" w:eastAsia="標楷體" w:hAnsi="標楷體"/>
                <w:sz w:val="22"/>
                <w:szCs w:val="22"/>
              </w:rPr>
              <w:t>AI</w:t>
            </w:r>
            <w:r>
              <w:rPr>
                <w:rFonts w:ascii="標楷體" w:eastAsia="標楷體" w:hAnsi="標楷體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訓練師及場域參訪觀摩。</w:t>
            </w:r>
          </w:p>
          <w:p w:rsidR="00643419" w:rsidRDefault="0064341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以數據驅動服務與行</w:t>
            </w:r>
            <w:r>
              <w:rPr>
                <w:rFonts w:ascii="標楷體" w:eastAsia="標楷體" w:hAnsi="標楷體"/>
                <w:sz w:val="22"/>
                <w:szCs w:val="22"/>
              </w:rPr>
              <w:t>銷之再升級</w:t>
            </w:r>
          </w:p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2.AI</w:t>
            </w:r>
            <w:r>
              <w:rPr>
                <w:rFonts w:ascii="標楷體" w:eastAsia="標楷體" w:hAnsi="標楷體"/>
                <w:sz w:val="22"/>
                <w:szCs w:val="22"/>
              </w:rPr>
              <w:t>智能服務專案規劃與導入要點</w:t>
            </w:r>
          </w:p>
          <w:p w:rsidR="00643419" w:rsidRDefault="005B04F7">
            <w:pPr>
              <w:pStyle w:val="Standard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智能客服實務與應用</w:t>
            </w:r>
            <w:r>
              <w:rPr>
                <w:rFonts w:ascii="標楷體" w:eastAsia="標楷體" w:hAnsi="標楷體"/>
                <w:sz w:val="22"/>
                <w:szCs w:val="22"/>
              </w:rPr>
              <w:t>場域見學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</w:tbl>
    <w:p w:rsidR="00643419" w:rsidRDefault="00643419">
      <w:pPr>
        <w:pStyle w:val="Textbody"/>
      </w:pPr>
    </w:p>
    <w:p w:rsidR="00643419" w:rsidRDefault="005B04F7">
      <w:pPr>
        <w:pStyle w:val="Textbody"/>
        <w:pageBreakBefore/>
      </w:pPr>
      <w:r>
        <w:rPr>
          <w:rFonts w:ascii="標楷體" w:eastAsia="標楷體" w:hAnsi="標楷體"/>
          <w:sz w:val="28"/>
        </w:rPr>
        <w:t>三、</w:t>
      </w:r>
      <w:r>
        <w:rPr>
          <w:rFonts w:ascii="標楷體" w:eastAsia="標楷體" w:hAnsi="標楷體"/>
          <w:spacing w:val="-1"/>
          <w:sz w:val="28"/>
        </w:rPr>
        <w:t>「數據驅動科技」系列研習班</w:t>
      </w:r>
    </w:p>
    <w:tbl>
      <w:tblPr>
        <w:tblW w:w="10593" w:type="dxa"/>
        <w:tblInd w:w="1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21"/>
        <w:gridCol w:w="1638"/>
        <w:gridCol w:w="1906"/>
        <w:gridCol w:w="1623"/>
        <w:gridCol w:w="353"/>
        <w:gridCol w:w="635"/>
        <w:gridCol w:w="2617"/>
      </w:tblGrid>
      <w:tr w:rsidR="00643419" w:rsidTr="00643419">
        <w:tblPrEx>
          <w:tblCellMar>
            <w:top w:w="0" w:type="dxa"/>
            <w:bottom w:w="0" w:type="dxa"/>
          </w:tblCellMar>
        </w:tblPrEx>
        <w:trPr>
          <w:trHeight w:val="567"/>
          <w:tblHeader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班別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參加對象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研習目標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ind w:left="170" w:hanging="17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研習主題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訓期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需求人數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ind w:left="170" w:hanging="17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需求人員職稱及姓名</w:t>
            </w: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3"/>
                <w:sz w:val="22"/>
                <w:szCs w:val="22"/>
              </w:rPr>
              <w:t>資料治理案例</w:t>
            </w:r>
            <w:r>
              <w:rPr>
                <w:rFonts w:ascii="標楷體" w:eastAsia="標楷體" w:hAnsi="標楷體"/>
                <w:sz w:val="22"/>
                <w:szCs w:val="22"/>
              </w:rPr>
              <w:t>研習班</w:t>
            </w:r>
          </w:p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臺北院區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行政院所屬中央及地方機關薦任人員。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研習資料科學與資料治理的應用。</w:t>
            </w: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認知台灣公共事務資料治理案例，</w:t>
            </w: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認知資料分析工具及服務設計方法。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資料科學與資料治理</w:t>
            </w:r>
            <w:r>
              <w:rPr>
                <w:rFonts w:ascii="標楷體" w:eastAsia="標楷體" w:hAnsi="標楷體"/>
                <w:sz w:val="22"/>
                <w:szCs w:val="22"/>
              </w:rPr>
              <w:t>思維介紹</w:t>
            </w:r>
          </w:p>
          <w:p w:rsidR="00643419" w:rsidRDefault="005B04F7">
            <w:pPr>
              <w:pStyle w:val="TableParagraph"/>
              <w:tabs>
                <w:tab w:val="left" w:pos="528"/>
              </w:tabs>
              <w:spacing w:line="376" w:lineRule="exact"/>
              <w:ind w:left="227" w:hanging="227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23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23"/>
                <w:sz w:val="22"/>
                <w:szCs w:val="22"/>
              </w:rPr>
              <w:t>資料治理案例研習，</w:t>
            </w:r>
            <w:r>
              <w:rPr>
                <w:rFonts w:ascii="標楷體" w:eastAsia="標楷體" w:hAnsi="標楷體"/>
                <w:sz w:val="22"/>
                <w:szCs w:val="22"/>
              </w:rPr>
              <w:t>以公共服務案例主題研習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例如環境主題、</w:t>
            </w:r>
            <w:r>
              <w:rPr>
                <w:rFonts w:ascii="標楷體" w:eastAsia="標楷體" w:hAnsi="標楷體"/>
                <w:spacing w:val="12"/>
                <w:sz w:val="22"/>
                <w:szCs w:val="22"/>
              </w:rPr>
              <w:t>公衛主題、社政案例等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TableParagraph"/>
              <w:tabs>
                <w:tab w:val="left" w:pos="276"/>
              </w:tabs>
              <w:spacing w:line="375" w:lineRule="exact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講座對談</w:t>
            </w:r>
          </w:p>
          <w:p w:rsidR="00643419" w:rsidRDefault="005B04F7">
            <w:pPr>
              <w:pStyle w:val="TableParagraph"/>
              <w:tabs>
                <w:tab w:val="left" w:pos="296"/>
              </w:tabs>
              <w:spacing w:line="381" w:lineRule="exact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資料分析工具與服務</w:t>
            </w:r>
            <w:r>
              <w:rPr>
                <w:rFonts w:ascii="標楷體" w:eastAsia="標楷體" w:hAnsi="標楷體"/>
                <w:sz w:val="22"/>
                <w:szCs w:val="22"/>
              </w:rPr>
              <w:t>設計方法介紹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ind w:left="170" w:hanging="170"/>
              <w:jc w:val="both"/>
              <w:rPr>
                <w:rFonts w:eastAsia="標楷體"/>
                <w:sz w:val="20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3"/>
                <w:sz w:val="22"/>
                <w:szCs w:val="22"/>
              </w:rPr>
              <w:t>資料治理案例</w:t>
            </w:r>
            <w:r>
              <w:rPr>
                <w:rFonts w:ascii="標楷體" w:eastAsia="標楷體" w:hAnsi="標楷體"/>
                <w:sz w:val="22"/>
                <w:szCs w:val="22"/>
              </w:rPr>
              <w:t>研習班</w:t>
            </w:r>
          </w:p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臺北院區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行政院所屬中央及地方機關簡任人員。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研習資料科學與資料治理的應用。認知台灣公共事務資料治理案例，</w:t>
            </w: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認知資料治理建構原則及執行方向。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資料科學與資料治理</w:t>
            </w:r>
            <w:r>
              <w:rPr>
                <w:rFonts w:ascii="標楷體" w:eastAsia="標楷體" w:hAnsi="標楷體"/>
                <w:sz w:val="22"/>
                <w:szCs w:val="22"/>
              </w:rPr>
              <w:t>思維介紹</w:t>
            </w:r>
          </w:p>
          <w:p w:rsidR="00643419" w:rsidRDefault="005B04F7">
            <w:pPr>
              <w:pStyle w:val="TableParagraph"/>
              <w:tabs>
                <w:tab w:val="left" w:pos="528"/>
              </w:tabs>
              <w:spacing w:line="223" w:lineRule="auto"/>
              <w:ind w:left="227" w:right="57" w:hanging="22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23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23"/>
                <w:sz w:val="22"/>
                <w:szCs w:val="22"/>
              </w:rPr>
              <w:t>資料治理案例研習</w:t>
            </w:r>
            <w:r>
              <w:rPr>
                <w:rFonts w:ascii="標楷體" w:eastAsia="標楷體" w:hAnsi="標楷體"/>
                <w:sz w:val="22"/>
                <w:szCs w:val="22"/>
              </w:rPr>
              <w:t>以公共服務案例主題研習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例如環境主題、</w:t>
            </w:r>
            <w:r>
              <w:rPr>
                <w:rFonts w:ascii="標楷體" w:eastAsia="標楷體" w:hAnsi="標楷體"/>
                <w:spacing w:val="12"/>
                <w:sz w:val="22"/>
                <w:szCs w:val="22"/>
              </w:rPr>
              <w:t>公衛主題、社政案例等</w:t>
            </w:r>
            <w:r>
              <w:rPr>
                <w:rFonts w:ascii="標楷體" w:eastAsia="標楷體" w:hAnsi="標楷體"/>
                <w:sz w:val="22"/>
                <w:szCs w:val="22"/>
              </w:rPr>
              <w:t>等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TableParagraph"/>
              <w:tabs>
                <w:tab w:val="left" w:pos="523"/>
              </w:tabs>
              <w:spacing w:line="223" w:lineRule="auto"/>
              <w:ind w:left="227" w:right="113" w:hanging="22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建構業務資料治理的</w:t>
            </w:r>
            <w:r>
              <w:rPr>
                <w:rFonts w:ascii="標楷體" w:eastAsia="標楷體" w:hAnsi="標楷體"/>
                <w:sz w:val="22"/>
                <w:szCs w:val="22"/>
              </w:rPr>
              <w:t>藍圖與執行方向</w:t>
            </w:r>
          </w:p>
          <w:p w:rsidR="00643419" w:rsidRDefault="005B04F7">
            <w:pPr>
              <w:pStyle w:val="TableParagraph"/>
              <w:tabs>
                <w:tab w:val="left" w:pos="523"/>
              </w:tabs>
              <w:spacing w:line="223" w:lineRule="auto"/>
              <w:ind w:left="227" w:right="113" w:hanging="22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專案導入思維及資料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分析工具與方法介紹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ind w:left="170" w:hanging="170"/>
              <w:jc w:val="both"/>
              <w:rPr>
                <w:rFonts w:eastAsia="標楷體"/>
                <w:sz w:val="20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資料治理體驗</w:t>
            </w:r>
            <w:r>
              <w:rPr>
                <w:rFonts w:ascii="標楷體" w:eastAsia="標楷體" w:hAnsi="標楷體"/>
                <w:sz w:val="22"/>
                <w:szCs w:val="22"/>
              </w:rPr>
              <w:t>工作坊</w:t>
            </w:r>
            <w:r>
              <w:rPr>
                <w:rFonts w:ascii="標楷體" w:eastAsia="標楷體" w:hAnsi="標楷體"/>
                <w:sz w:val="22"/>
                <w:szCs w:val="22"/>
              </w:rPr>
              <w:t>(1</w:t>
            </w:r>
            <w:r>
              <w:rPr>
                <w:rFonts w:ascii="標楷體" w:eastAsia="標楷體" w:hAnsi="標楷體"/>
                <w:sz w:val="22"/>
                <w:szCs w:val="22"/>
              </w:rPr>
              <w:t>天密集班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簡任班</w:t>
            </w: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期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臺北院區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行政院所屬中央及地方機關簡任人員</w:t>
            </w:r>
            <w:r>
              <w:rPr>
                <w:rFonts w:ascii="標楷體" w:eastAsia="標楷體" w:hAnsi="標楷體"/>
                <w:spacing w:val="-9"/>
                <w:sz w:val="22"/>
                <w:szCs w:val="22"/>
              </w:rPr>
              <w:t>，以培養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對政府資料治理能</w:t>
            </w:r>
            <w:r>
              <w:rPr>
                <w:rFonts w:ascii="標楷體" w:eastAsia="標楷體" w:hAnsi="標楷體"/>
                <w:sz w:val="22"/>
                <w:szCs w:val="22"/>
              </w:rPr>
              <w:t>力。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研習資料治理實務。</w:t>
            </w:r>
          </w:p>
          <w:p w:rsidR="00643419" w:rsidRDefault="005B04F7">
            <w:pPr>
              <w:pStyle w:val="TableParagraph"/>
              <w:tabs>
                <w:tab w:val="left" w:pos="648"/>
              </w:tabs>
              <w:spacing w:line="341" w:lineRule="exact"/>
              <w:ind w:left="227" w:hanging="227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z w:val="22"/>
                <w:szCs w:val="22"/>
              </w:rPr>
              <w:t>瞭解資料治理概論與公部門案例。</w:t>
            </w:r>
          </w:p>
          <w:p w:rsidR="00643419" w:rsidRDefault="005B04F7">
            <w:pPr>
              <w:pStyle w:val="Standard"/>
              <w:snapToGrid w:val="0"/>
              <w:ind w:left="227" w:hanging="22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瞭解業務流程分析與服務設計。</w:t>
            </w:r>
          </w:p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分組模擬實作。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5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15"/>
                <w:sz w:val="22"/>
                <w:szCs w:val="22"/>
              </w:rPr>
              <w:t>資料治理概論與公部</w:t>
            </w:r>
            <w:r>
              <w:rPr>
                <w:rFonts w:ascii="標楷體" w:eastAsia="標楷體" w:hAnsi="標楷體"/>
                <w:sz w:val="22"/>
                <w:szCs w:val="22"/>
              </w:rPr>
              <w:t>門案例研討</w:t>
            </w:r>
          </w:p>
          <w:p w:rsidR="00643419" w:rsidRDefault="005B04F7">
            <w:pPr>
              <w:pStyle w:val="Standard"/>
              <w:snapToGrid w:val="0"/>
              <w:ind w:left="170" w:hanging="170"/>
              <w:jc w:val="both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業務流程分析與服務設計</w:t>
            </w:r>
          </w:p>
          <w:p w:rsidR="00643419" w:rsidRDefault="005B04F7">
            <w:pPr>
              <w:pStyle w:val="Standard"/>
              <w:snapToGrid w:val="0"/>
              <w:ind w:left="170" w:hanging="170"/>
              <w:jc w:val="both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分組模擬實作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ind w:left="170" w:hanging="170"/>
              <w:jc w:val="both"/>
              <w:rPr>
                <w:rFonts w:eastAsia="標楷體"/>
                <w:sz w:val="20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資料治理實務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工作坊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主管班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臺北院區，不提供住宿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中央及地方機關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薦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任</w:t>
            </w: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sz w:val="22"/>
                <w:szCs w:val="22"/>
              </w:rPr>
              <w:t>職等以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上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主管人</w:t>
            </w:r>
            <w:r>
              <w:rPr>
                <w:rFonts w:ascii="標楷體" w:eastAsia="標楷體" w:hAnsi="標楷體"/>
                <w:sz w:val="22"/>
                <w:szCs w:val="22"/>
              </w:rPr>
              <w:t>員。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研習資料治理實務，練習數據專案如何啟動與落地。</w:t>
            </w:r>
          </w:p>
          <w:p w:rsidR="00643419" w:rsidRDefault="005B04F7">
            <w:pPr>
              <w:pStyle w:val="TableParagraph"/>
              <w:tabs>
                <w:tab w:val="left" w:pos="591"/>
              </w:tabs>
              <w:spacing w:line="327" w:lineRule="exact"/>
              <w:ind w:left="170" w:hanging="17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z w:val="22"/>
                <w:szCs w:val="22"/>
              </w:rPr>
              <w:t>瞭解資料治理概論與公部門案例。</w:t>
            </w:r>
          </w:p>
          <w:p w:rsidR="00643419" w:rsidRDefault="005B04F7">
            <w:pPr>
              <w:pStyle w:val="TableParagraph"/>
              <w:tabs>
                <w:tab w:val="left" w:pos="591"/>
              </w:tabs>
              <w:spacing w:line="340" w:lineRule="exact"/>
              <w:ind w:left="170" w:hanging="170"/>
              <w:rPr>
                <w:rFonts w:ascii="標楷體" w:eastAsia="標楷體" w:hAnsi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瞭解業務流程分析與服務設計。</w:t>
            </w:r>
          </w:p>
          <w:p w:rsidR="00643419" w:rsidRDefault="005B04F7">
            <w:pPr>
              <w:pStyle w:val="Standard"/>
              <w:snapToGrid w:val="0"/>
              <w:ind w:left="283" w:hanging="283"/>
              <w:jc w:val="both"/>
              <w:rPr>
                <w:rFonts w:ascii="標楷體" w:eastAsia="標楷體" w:hAnsi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分組模擬實作。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283" w:hanging="28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資料治理概論與公部</w:t>
            </w:r>
            <w:r>
              <w:rPr>
                <w:rFonts w:ascii="標楷體" w:eastAsia="標楷體" w:hAnsi="標楷體"/>
                <w:sz w:val="22"/>
                <w:szCs w:val="22"/>
              </w:rPr>
              <w:t>門案例研討</w:t>
            </w:r>
          </w:p>
          <w:p w:rsidR="00643419" w:rsidRDefault="005B04F7">
            <w:pPr>
              <w:pStyle w:val="TableParagraph"/>
              <w:spacing w:line="223" w:lineRule="auto"/>
              <w:ind w:left="283" w:hanging="28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業務流程分析與服務</w:t>
            </w:r>
            <w:r>
              <w:rPr>
                <w:rFonts w:ascii="標楷體" w:eastAsia="標楷體" w:hAnsi="標楷體"/>
                <w:sz w:val="22"/>
                <w:szCs w:val="22"/>
              </w:rPr>
              <w:t>設計</w:t>
            </w:r>
          </w:p>
          <w:p w:rsidR="00643419" w:rsidRDefault="005B04F7">
            <w:pPr>
              <w:pStyle w:val="TableParagraph"/>
              <w:tabs>
                <w:tab w:val="left" w:pos="571"/>
              </w:tabs>
              <w:snapToGrid w:val="0"/>
              <w:spacing w:before="1" w:line="223" w:lineRule="auto"/>
              <w:ind w:left="283" w:right="57" w:hanging="28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4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-4"/>
                <w:sz w:val="22"/>
                <w:szCs w:val="22"/>
              </w:rPr>
              <w:t>分組模擬實作：運用數</w:t>
            </w:r>
            <w:r>
              <w:rPr>
                <w:rFonts w:ascii="標楷體" w:eastAsia="標楷體" w:hAnsi="標楷體"/>
                <w:sz w:val="22"/>
                <w:szCs w:val="22"/>
              </w:rPr>
              <w:t>據驅動服務流程改造方法與演練產出資料治理建議方案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ind w:left="170" w:hanging="170"/>
              <w:jc w:val="both"/>
              <w:rPr>
                <w:rFonts w:eastAsia="標楷體"/>
                <w:sz w:val="20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資料治理實務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工作坊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非主管班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臺北院區，不提供住宿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中央及地方機關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薦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任</w:t>
            </w:r>
            <w:r>
              <w:rPr>
                <w:rFonts w:ascii="標楷體" w:eastAsia="標楷體" w:hAnsi="標楷體"/>
                <w:sz w:val="22"/>
                <w:szCs w:val="22"/>
              </w:rPr>
              <w:t>8</w:t>
            </w:r>
            <w:r>
              <w:rPr>
                <w:rFonts w:ascii="標楷體" w:eastAsia="標楷體" w:hAnsi="標楷體"/>
                <w:sz w:val="22"/>
                <w:szCs w:val="22"/>
              </w:rPr>
              <w:t>職等以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上非主管人</w:t>
            </w:r>
            <w:r>
              <w:rPr>
                <w:rFonts w:ascii="標楷體" w:eastAsia="標楷體" w:hAnsi="標楷體"/>
                <w:sz w:val="22"/>
                <w:szCs w:val="22"/>
              </w:rPr>
              <w:t>員。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研習資料治理實務，練習數據專案如何啟動與落地。</w:t>
            </w:r>
          </w:p>
          <w:p w:rsidR="00643419" w:rsidRDefault="005B04F7">
            <w:pPr>
              <w:pStyle w:val="TableParagraph"/>
              <w:tabs>
                <w:tab w:val="left" w:pos="648"/>
              </w:tabs>
              <w:spacing w:line="327" w:lineRule="exact"/>
              <w:ind w:left="227" w:hanging="227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z w:val="22"/>
                <w:szCs w:val="22"/>
              </w:rPr>
              <w:t>瞭解資料治理概論與公部門案例。</w:t>
            </w:r>
          </w:p>
          <w:p w:rsidR="00643419" w:rsidRDefault="005B04F7">
            <w:pPr>
              <w:pStyle w:val="TableParagraph"/>
              <w:tabs>
                <w:tab w:val="left" w:pos="591"/>
              </w:tabs>
              <w:spacing w:line="340" w:lineRule="exact"/>
              <w:ind w:left="170" w:hanging="170"/>
              <w:rPr>
                <w:rFonts w:ascii="標楷體" w:eastAsia="標楷體" w:hAnsi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瞭解業務流程分析與服務設計。</w:t>
            </w:r>
          </w:p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分組模擬實作。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340" w:hanging="3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資料治理概論與公部</w:t>
            </w:r>
            <w:r>
              <w:rPr>
                <w:rFonts w:ascii="標楷體" w:eastAsia="標楷體" w:hAnsi="標楷體"/>
                <w:sz w:val="22"/>
                <w:szCs w:val="22"/>
              </w:rPr>
              <w:t>門案例研討</w:t>
            </w:r>
          </w:p>
          <w:p w:rsidR="00643419" w:rsidRDefault="005B04F7">
            <w:pPr>
              <w:pStyle w:val="TableParagraph"/>
              <w:spacing w:line="223" w:lineRule="auto"/>
              <w:ind w:left="283" w:hanging="28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業務流程分析與服務</w:t>
            </w:r>
            <w:r>
              <w:rPr>
                <w:rFonts w:ascii="標楷體" w:eastAsia="標楷體" w:hAnsi="標楷體"/>
                <w:sz w:val="22"/>
                <w:szCs w:val="22"/>
              </w:rPr>
              <w:t>設計</w:t>
            </w:r>
          </w:p>
          <w:p w:rsidR="00643419" w:rsidRDefault="005B04F7">
            <w:pPr>
              <w:pStyle w:val="TableParagraph"/>
              <w:tabs>
                <w:tab w:val="left" w:pos="559"/>
              </w:tabs>
              <w:snapToGrid w:val="0"/>
              <w:spacing w:before="1" w:line="223" w:lineRule="auto"/>
              <w:ind w:left="283" w:right="57" w:hanging="28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4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-4"/>
                <w:sz w:val="22"/>
                <w:szCs w:val="22"/>
              </w:rPr>
              <w:t>分組模擬實作：運用數</w:t>
            </w:r>
            <w:r>
              <w:rPr>
                <w:rFonts w:ascii="標楷體" w:eastAsia="標楷體" w:hAnsi="標楷體"/>
                <w:sz w:val="22"/>
                <w:szCs w:val="22"/>
              </w:rPr>
              <w:t>據驅動服務流程改造方法與演練產出資料治理建議方案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ind w:left="170" w:hanging="170"/>
              <w:jc w:val="both"/>
              <w:rPr>
                <w:rFonts w:eastAsia="標楷體"/>
                <w:sz w:val="20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1"/>
                <w:sz w:val="22"/>
                <w:szCs w:val="22"/>
              </w:rPr>
              <w:t>運用</w:t>
            </w:r>
            <w:r>
              <w:rPr>
                <w:rFonts w:ascii="標楷體" w:eastAsia="標楷體" w:hAnsi="標楷體"/>
                <w:sz w:val="22"/>
                <w:szCs w:val="22"/>
              </w:rPr>
              <w:t>Power</w:t>
            </w: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BI</w:t>
            </w: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進行資料分析工作坊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初級班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臺北地區，移地訓練，不提供住宿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電腦上機實作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行政院所屬中央及地方機關</w:t>
            </w:r>
            <w:r>
              <w:rPr>
                <w:rFonts w:ascii="標楷體" w:eastAsia="標楷體" w:hAnsi="標楷體"/>
                <w:spacing w:val="10"/>
                <w:sz w:val="22"/>
                <w:szCs w:val="22"/>
              </w:rPr>
              <w:t>薦任</w:t>
            </w: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sz w:val="22"/>
                <w:szCs w:val="22"/>
              </w:rPr>
              <w:t>職等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以上人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員，且</w:t>
            </w:r>
            <w:r>
              <w:rPr>
                <w:rFonts w:ascii="標楷體" w:eastAsia="標楷體" w:hAnsi="標楷體"/>
                <w:sz w:val="22"/>
                <w:szCs w:val="22"/>
              </w:rPr>
              <w:t>107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至</w:t>
            </w:r>
            <w:r>
              <w:rPr>
                <w:rFonts w:ascii="標楷體" w:eastAsia="標楷體" w:hAnsi="標楷體"/>
                <w:sz w:val="22"/>
                <w:szCs w:val="22"/>
              </w:rPr>
              <w:t>109</w:t>
            </w:r>
            <w:r>
              <w:rPr>
                <w:rFonts w:ascii="標楷體" w:eastAsia="標楷體" w:hAnsi="標楷體"/>
                <w:sz w:val="22"/>
                <w:szCs w:val="22"/>
              </w:rPr>
              <w:t>年未</w:t>
            </w:r>
            <w:r>
              <w:rPr>
                <w:rFonts w:ascii="標楷體" w:eastAsia="標楷體" w:hAnsi="標楷體"/>
                <w:spacing w:val="-9"/>
                <w:sz w:val="22"/>
                <w:szCs w:val="22"/>
              </w:rPr>
              <w:t>參加「資料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視覺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化與應用研習</w:t>
            </w:r>
            <w:r>
              <w:rPr>
                <w:rFonts w:ascii="標楷體" w:eastAsia="標楷體" w:hAnsi="標楷體"/>
                <w:spacing w:val="-9"/>
                <w:sz w:val="22"/>
                <w:szCs w:val="22"/>
              </w:rPr>
              <w:t>班」及「數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據分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析及互動式視</w:t>
            </w:r>
            <w:r>
              <w:rPr>
                <w:rFonts w:ascii="標楷體" w:eastAsia="標楷體" w:hAnsi="標楷體"/>
                <w:spacing w:val="11"/>
                <w:sz w:val="22"/>
                <w:szCs w:val="22"/>
              </w:rPr>
              <w:t>覺效果</w:t>
            </w:r>
            <w:r>
              <w:rPr>
                <w:rFonts w:ascii="標楷體" w:eastAsia="標楷體" w:hAnsi="標楷體"/>
                <w:sz w:val="22"/>
                <w:szCs w:val="22"/>
              </w:rPr>
              <w:t>BI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工具應用</w:t>
            </w:r>
            <w:r>
              <w:rPr>
                <w:rFonts w:ascii="標楷體" w:eastAsia="標楷體" w:hAnsi="標楷體"/>
                <w:sz w:val="22"/>
                <w:szCs w:val="22"/>
              </w:rPr>
              <w:t>班」者。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>研習公部門資料分析及運用</w:t>
            </w: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Power</w:t>
            </w:r>
            <w:r>
              <w:rPr>
                <w:rFonts w:ascii="標楷體" w:eastAsia="標楷體" w:hAnsi="標楷體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BI</w:t>
            </w:r>
            <w:r>
              <w:rPr>
                <w:rFonts w:ascii="標楷體" w:eastAsia="標楷體" w:hAnsi="標楷體"/>
                <w:sz w:val="22"/>
                <w:szCs w:val="22"/>
              </w:rPr>
              <w:t>製作視覺化圖表。</w:t>
            </w:r>
          </w:p>
          <w:p w:rsidR="00643419" w:rsidRDefault="005B04F7">
            <w:pPr>
              <w:pStyle w:val="TableParagraph"/>
              <w:tabs>
                <w:tab w:val="left" w:pos="428"/>
              </w:tabs>
              <w:spacing w:line="341" w:lineRule="exact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z w:val="22"/>
                <w:szCs w:val="22"/>
              </w:rPr>
              <w:t>資料視覺化的第一堂課</w:t>
            </w:r>
          </w:p>
          <w:p w:rsidR="00643419" w:rsidRDefault="005B04F7">
            <w:pPr>
              <w:pStyle w:val="TableParagraph"/>
              <w:tabs>
                <w:tab w:val="left" w:pos="428"/>
              </w:tabs>
              <w:spacing w:line="340" w:lineRule="exact"/>
              <w:ind w:left="0"/>
              <w:rPr>
                <w:rFonts w:ascii="標楷體" w:eastAsia="標楷體" w:hAnsi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公部門資料專案案例研討</w:t>
            </w:r>
          </w:p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3.Power</w:t>
            </w:r>
            <w:r>
              <w:rPr>
                <w:rFonts w:ascii="標楷體" w:eastAsia="標楷體" w:hAnsi="標楷體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BI</w:t>
            </w:r>
            <w:r>
              <w:rPr>
                <w:rFonts w:ascii="標楷體" w:eastAsia="標楷體" w:hAnsi="標楷體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資料視覺化概念與實作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資料視覺化的第一堂</w:t>
            </w:r>
            <w:r>
              <w:rPr>
                <w:rFonts w:ascii="標楷體" w:eastAsia="標楷體" w:hAnsi="標楷體"/>
                <w:sz w:val="22"/>
                <w:szCs w:val="22"/>
              </w:rPr>
              <w:t>課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TableParagraph"/>
              <w:tabs>
                <w:tab w:val="left" w:pos="680"/>
              </w:tabs>
              <w:spacing w:line="223" w:lineRule="auto"/>
              <w:ind w:left="283" w:right="170" w:hanging="28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資料探索、分析與工</w:t>
            </w:r>
            <w:r>
              <w:rPr>
                <w:rFonts w:ascii="標楷體" w:eastAsia="標楷體" w:hAnsi="標楷體"/>
                <w:sz w:val="22"/>
                <w:szCs w:val="22"/>
              </w:rPr>
              <w:t>具介紹</w:t>
            </w:r>
          </w:p>
          <w:p w:rsidR="00643419" w:rsidRDefault="005B04F7">
            <w:pPr>
              <w:pStyle w:val="TableParagraph"/>
              <w:tabs>
                <w:tab w:val="left" w:pos="571"/>
                <w:tab w:val="left" w:pos="680"/>
              </w:tabs>
              <w:spacing w:before="1" w:line="223" w:lineRule="auto"/>
              <w:ind w:left="283" w:hanging="283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公部門資料專案案例</w:t>
            </w:r>
            <w:r>
              <w:rPr>
                <w:rFonts w:ascii="標楷體" w:eastAsia="標楷體" w:hAnsi="標楷體"/>
                <w:sz w:val="22"/>
                <w:szCs w:val="22"/>
              </w:rPr>
              <w:t>研討</w:t>
            </w:r>
          </w:p>
          <w:p w:rsidR="00643419" w:rsidRDefault="005B04F7">
            <w:pPr>
              <w:pStyle w:val="Standard"/>
              <w:snapToGrid w:val="0"/>
              <w:ind w:left="283" w:hanging="28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資料視覺化概念與實</w:t>
            </w:r>
            <w:r>
              <w:rPr>
                <w:rFonts w:ascii="標楷體" w:eastAsia="標楷體" w:hAnsi="標楷體"/>
                <w:sz w:val="22"/>
                <w:szCs w:val="22"/>
              </w:rPr>
              <w:t>作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ind w:left="170" w:hanging="170"/>
              <w:jc w:val="both"/>
              <w:rPr>
                <w:rFonts w:eastAsia="標楷體"/>
                <w:sz w:val="20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5045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3"/>
                <w:sz w:val="22"/>
                <w:szCs w:val="22"/>
              </w:rPr>
              <w:t>運用</w:t>
            </w:r>
            <w:r>
              <w:rPr>
                <w:rFonts w:ascii="標楷體" w:eastAsia="標楷體" w:hAnsi="標楷體"/>
                <w:sz w:val="22"/>
                <w:szCs w:val="22"/>
              </w:rPr>
              <w:t>Tableau</w:t>
            </w:r>
            <w:r>
              <w:rPr>
                <w:rFonts w:ascii="標楷體" w:eastAsia="標楷體" w:hAnsi="標楷體"/>
                <w:sz w:val="22"/>
                <w:szCs w:val="22"/>
              </w:rPr>
              <w:t>進行資料分析工作坊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初級班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臺北地區，移地訓練，不提供住宿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電腦上機實作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行政院所屬中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央及地方機關</w:t>
            </w:r>
            <w:r>
              <w:rPr>
                <w:rFonts w:ascii="標楷體" w:eastAsia="標楷體" w:hAnsi="標楷體"/>
                <w:spacing w:val="10"/>
                <w:sz w:val="22"/>
                <w:szCs w:val="22"/>
              </w:rPr>
              <w:t>薦任</w:t>
            </w: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sz w:val="22"/>
                <w:szCs w:val="22"/>
              </w:rPr>
              <w:t>職等</w:t>
            </w:r>
            <w:r>
              <w:rPr>
                <w:rFonts w:ascii="標楷體" w:eastAsia="標楷體" w:hAnsi="標楷體"/>
                <w:spacing w:val="10"/>
                <w:sz w:val="22"/>
                <w:szCs w:val="22"/>
              </w:rPr>
              <w:t>以上人</w:t>
            </w:r>
            <w:r>
              <w:rPr>
                <w:rFonts w:ascii="標楷體" w:eastAsia="標楷體" w:hAnsi="標楷體"/>
                <w:spacing w:val="3"/>
                <w:sz w:val="22"/>
                <w:szCs w:val="22"/>
              </w:rPr>
              <w:t>員，且</w:t>
            </w:r>
            <w:r>
              <w:rPr>
                <w:rFonts w:ascii="標楷體" w:eastAsia="標楷體" w:hAnsi="標楷體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109</w:t>
            </w:r>
            <w:r>
              <w:rPr>
                <w:rFonts w:ascii="標楷體" w:eastAsia="標楷體" w:hAnsi="標楷體"/>
                <w:sz w:val="22"/>
                <w:szCs w:val="22"/>
              </w:rPr>
              <w:t>年未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參加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「大數據視覺化分析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策研</w:t>
            </w:r>
            <w:r>
              <w:rPr>
                <w:rFonts w:ascii="標楷體" w:eastAsia="標楷體" w:hAnsi="標楷體"/>
                <w:sz w:val="22"/>
                <w:szCs w:val="22"/>
              </w:rPr>
              <w:t>習班」者。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>研習公部門資料分析及運用</w:t>
            </w: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Power</w:t>
            </w:r>
            <w:r>
              <w:rPr>
                <w:rFonts w:ascii="標楷體" w:eastAsia="標楷體" w:hAnsi="標楷體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BI.</w:t>
            </w:r>
            <w:r>
              <w:rPr>
                <w:rFonts w:ascii="標楷體" w:eastAsia="標楷體" w:hAnsi="標楷體"/>
                <w:sz w:val="22"/>
                <w:szCs w:val="22"/>
              </w:rPr>
              <w:t>製作視覺化圖表。</w:t>
            </w:r>
          </w:p>
          <w:p w:rsidR="00643419" w:rsidRDefault="005B04F7">
            <w:pPr>
              <w:pStyle w:val="TableParagraph"/>
              <w:tabs>
                <w:tab w:val="left" w:pos="428"/>
              </w:tabs>
              <w:spacing w:line="340" w:lineRule="exact"/>
              <w:ind w:left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z w:val="22"/>
                <w:szCs w:val="22"/>
              </w:rPr>
              <w:t>資料視覺化的第一堂課</w:t>
            </w:r>
          </w:p>
          <w:p w:rsidR="00643419" w:rsidRDefault="005B04F7">
            <w:pPr>
              <w:pStyle w:val="TableParagraph"/>
              <w:tabs>
                <w:tab w:val="left" w:pos="428"/>
              </w:tabs>
              <w:spacing w:line="340" w:lineRule="exact"/>
              <w:ind w:left="0"/>
              <w:rPr>
                <w:rFonts w:ascii="標楷體" w:eastAsia="標楷體" w:hAnsi="標楷體"/>
                <w:spacing w:val="-1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公部門資料專案案例研討</w:t>
            </w:r>
          </w:p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3.Power</w:t>
            </w:r>
            <w:r>
              <w:rPr>
                <w:rFonts w:ascii="標楷體" w:eastAsia="標楷體" w:hAnsi="標楷體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BI</w:t>
            </w:r>
            <w:r>
              <w:rPr>
                <w:rFonts w:ascii="標楷體" w:eastAsia="標楷體" w:hAnsi="標楷體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資料視覺化概念與實作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新手資料視覺化的第</w:t>
            </w:r>
            <w:r>
              <w:rPr>
                <w:rFonts w:ascii="標楷體" w:eastAsia="標楷體" w:hAnsi="標楷體"/>
                <w:sz w:val="22"/>
                <w:szCs w:val="22"/>
              </w:rPr>
              <w:t>一堂課</w:t>
            </w:r>
          </w:p>
          <w:p w:rsidR="00643419" w:rsidRDefault="005B04F7">
            <w:pPr>
              <w:pStyle w:val="TableParagraph"/>
              <w:tabs>
                <w:tab w:val="left" w:pos="347"/>
              </w:tabs>
              <w:spacing w:before="1" w:line="223" w:lineRule="auto"/>
              <w:ind w:left="0" w:right="92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3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-13"/>
                <w:sz w:val="22"/>
                <w:szCs w:val="22"/>
              </w:rPr>
              <w:t>資料探索、分析與工具</w:t>
            </w:r>
            <w:r>
              <w:rPr>
                <w:rFonts w:ascii="標楷體" w:eastAsia="標楷體" w:hAnsi="標楷體"/>
                <w:sz w:val="22"/>
                <w:szCs w:val="22"/>
              </w:rPr>
              <w:t>介紹</w:t>
            </w:r>
          </w:p>
          <w:p w:rsidR="00643419" w:rsidRDefault="005B04F7">
            <w:pPr>
              <w:pStyle w:val="Standard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公部門資料專案案例研討</w:t>
            </w:r>
          </w:p>
          <w:p w:rsidR="00643419" w:rsidRDefault="005B04F7">
            <w:pPr>
              <w:pStyle w:val="Standard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sz w:val="22"/>
                <w:szCs w:val="22"/>
              </w:rPr>
              <w:t>資料視覺化概念與實作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643419" w:rsidTr="00643419">
        <w:tblPrEx>
          <w:tblCellMar>
            <w:top w:w="0" w:type="dxa"/>
            <w:bottom w:w="0" w:type="dxa"/>
          </w:tblCellMar>
        </w:tblPrEx>
        <w:trPr>
          <w:trHeight w:val="481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3"/>
                <w:sz w:val="22"/>
                <w:szCs w:val="22"/>
              </w:rPr>
              <w:t>運用</w:t>
            </w:r>
            <w:r>
              <w:rPr>
                <w:rFonts w:ascii="標楷體" w:eastAsia="標楷體" w:hAnsi="標楷體"/>
                <w:sz w:val="22"/>
                <w:szCs w:val="22"/>
              </w:rPr>
              <w:t>Tableau</w:t>
            </w: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實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作公部門視覺化數</w:t>
            </w:r>
            <w:r>
              <w:rPr>
                <w:rFonts w:ascii="標楷體" w:eastAsia="標楷體" w:hAnsi="標楷體"/>
                <w:sz w:val="22"/>
                <w:szCs w:val="22"/>
              </w:rPr>
              <w:t>據分析</w:t>
            </w: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研習班</w:t>
            </w:r>
          </w:p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臺北地區，移地訓練，不提供住宿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643419" w:rsidRDefault="005B04F7">
            <w:pPr>
              <w:pStyle w:val="Textbody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電腦上機實作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行政院所屬中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央及地方機關</w:t>
            </w:r>
            <w:r>
              <w:rPr>
                <w:rFonts w:ascii="標楷體" w:eastAsia="標楷體" w:hAnsi="標楷體"/>
                <w:spacing w:val="10"/>
                <w:sz w:val="22"/>
                <w:szCs w:val="22"/>
              </w:rPr>
              <w:t>薦任</w:t>
            </w:r>
            <w:r>
              <w:rPr>
                <w:rFonts w:ascii="標楷體" w:eastAsia="標楷體" w:hAnsi="標楷體"/>
                <w:sz w:val="22"/>
                <w:szCs w:val="22"/>
              </w:rPr>
              <w:t>6</w:t>
            </w:r>
            <w:r>
              <w:rPr>
                <w:rFonts w:ascii="標楷體" w:eastAsia="標楷體" w:hAnsi="標楷體"/>
                <w:sz w:val="22"/>
                <w:szCs w:val="22"/>
              </w:rPr>
              <w:t>職等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以上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21"/>
                <w:sz w:val="22"/>
                <w:szCs w:val="22"/>
              </w:rPr>
              <w:t>人</w:t>
            </w:r>
            <w:r>
              <w:rPr>
                <w:rFonts w:ascii="標楷體" w:eastAsia="標楷體" w:hAnsi="標楷體"/>
                <w:sz w:val="22"/>
                <w:szCs w:val="22"/>
              </w:rPr>
              <w:t>員，且</w:t>
            </w:r>
            <w:r>
              <w:rPr>
                <w:rFonts w:ascii="標楷體" w:eastAsia="標楷體" w:hAnsi="標楷體"/>
                <w:sz w:val="22"/>
                <w:szCs w:val="22"/>
              </w:rPr>
              <w:t>109</w:t>
            </w:r>
            <w:r>
              <w:rPr>
                <w:rFonts w:ascii="標楷體" w:eastAsia="標楷體" w:hAnsi="標楷體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年未參加</w:t>
            </w:r>
            <w:r>
              <w:rPr>
                <w:rFonts w:ascii="標楷體" w:eastAsia="標楷體" w:hAnsi="標楷體"/>
                <w:sz w:val="22"/>
                <w:szCs w:val="22"/>
              </w:rPr>
              <w:t>「大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數據視覺化分析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決策研</w:t>
            </w:r>
            <w:r>
              <w:rPr>
                <w:rFonts w:ascii="標楷體" w:eastAsia="標楷體" w:hAnsi="標楷體"/>
                <w:spacing w:val="-4"/>
                <w:sz w:val="22"/>
                <w:szCs w:val="22"/>
              </w:rPr>
              <w:t>習班」者。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研習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Tableau</w:t>
            </w:r>
            <w:r>
              <w:rPr>
                <w:rFonts w:ascii="標楷體" w:eastAsia="標楷體" w:hAnsi="標楷體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-1"/>
                <w:sz w:val="22"/>
                <w:szCs w:val="22"/>
              </w:rPr>
              <w:t>軟體工具，實際演練公部</w:t>
            </w:r>
            <w:r>
              <w:rPr>
                <w:rFonts w:ascii="標楷體" w:eastAsia="標楷體" w:hAnsi="標楷體"/>
                <w:sz w:val="22"/>
                <w:szCs w:val="22"/>
              </w:rPr>
              <w:t>門模擬數據或公部門開放資料，製作視覺化圖表及儀表板。</w:t>
            </w:r>
          </w:p>
          <w:p w:rsidR="00643419" w:rsidRDefault="00643419">
            <w:pPr>
              <w:pStyle w:val="Standard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5B04F7">
            <w:pPr>
              <w:pStyle w:val="TableParagraph"/>
              <w:snapToGrid w:val="0"/>
              <w:ind w:left="170" w:hanging="170"/>
              <w:jc w:val="both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新世代數據分析趨勢</w:t>
            </w:r>
          </w:p>
          <w:p w:rsidR="00643419" w:rsidRDefault="005B04F7">
            <w:pPr>
              <w:pStyle w:val="TableParagraph"/>
              <w:tabs>
                <w:tab w:val="left" w:pos="579"/>
              </w:tabs>
              <w:spacing w:line="380" w:lineRule="exact"/>
              <w:ind w:left="283" w:hanging="283"/>
              <w:jc w:val="both"/>
              <w:rPr>
                <w:rFonts w:ascii="標楷體" w:eastAsia="標楷體" w:hAnsi="標楷體"/>
                <w:spacing w:val="16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認識視覺化數據分析</w:t>
            </w:r>
          </w:p>
          <w:p w:rsidR="00643419" w:rsidRDefault="005B04F7">
            <w:pPr>
              <w:pStyle w:val="TableParagraph"/>
              <w:tabs>
                <w:tab w:val="left" w:pos="665"/>
              </w:tabs>
              <w:spacing w:before="5" w:line="223" w:lineRule="auto"/>
              <w:ind w:left="340" w:right="57" w:hanging="3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43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43"/>
                <w:sz w:val="22"/>
                <w:szCs w:val="22"/>
              </w:rPr>
              <w:t>數據視覺化實作</w:t>
            </w:r>
            <w:r>
              <w:rPr>
                <w:rFonts w:ascii="標楷體" w:eastAsia="標楷體" w:hAnsi="標楷體"/>
                <w:spacing w:val="43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Tableau</w:t>
            </w:r>
          </w:p>
          <w:p w:rsidR="00643419" w:rsidRDefault="005B04F7">
            <w:pPr>
              <w:pStyle w:val="Standard"/>
              <w:snapToGrid w:val="0"/>
              <w:ind w:left="170" w:hanging="17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pacing w:val="16"/>
                <w:sz w:val="22"/>
                <w:szCs w:val="22"/>
              </w:rPr>
              <w:t>分享學習成果與探索</w:t>
            </w:r>
            <w:r>
              <w:rPr>
                <w:rFonts w:ascii="標楷體" w:eastAsia="標楷體" w:hAnsi="標楷體"/>
                <w:spacing w:val="11"/>
                <w:sz w:val="22"/>
                <w:szCs w:val="22"/>
              </w:rPr>
              <w:t>數據</w:t>
            </w:r>
            <w:r>
              <w:rPr>
                <w:rFonts w:ascii="標楷體" w:eastAsia="標楷體" w:hAnsi="標楷體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pacing w:val="11"/>
                <w:sz w:val="22"/>
                <w:szCs w:val="22"/>
              </w:rPr>
              <w:t>社群</w:t>
            </w:r>
            <w:r>
              <w:rPr>
                <w:rFonts w:ascii="標楷體" w:eastAsia="標楷體" w:hAnsi="標楷體"/>
                <w:spacing w:val="9"/>
                <w:sz w:val="22"/>
                <w:szCs w:val="22"/>
              </w:rPr>
              <w:t>:</w:t>
            </w:r>
            <w:r>
              <w:rPr>
                <w:rFonts w:ascii="標楷體" w:eastAsia="標楷體" w:hAnsi="標楷體"/>
                <w:sz w:val="22"/>
                <w:szCs w:val="22"/>
              </w:rPr>
              <w:t>Tableau</w:t>
            </w:r>
            <w:r>
              <w:rPr>
                <w:rFonts w:ascii="標楷體" w:eastAsia="標楷體" w:hAnsi="標楷體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Public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5B04F7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sz w:val="22"/>
                <w:szCs w:val="22"/>
              </w:rPr>
              <w:t>天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3419" w:rsidRDefault="00643419">
            <w:pPr>
              <w:pStyle w:val="Textbody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43419" w:rsidRDefault="00643419">
            <w:pPr>
              <w:pStyle w:val="Textbody"/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</w:tbl>
    <w:p w:rsidR="00643419" w:rsidRDefault="00643419">
      <w:pPr>
        <w:pStyle w:val="Textbody"/>
        <w:rPr>
          <w:rFonts w:ascii="標楷體" w:eastAsia="標楷體" w:hAnsi="標楷體"/>
        </w:rPr>
      </w:pPr>
    </w:p>
    <w:sectPr w:rsidR="00643419" w:rsidSect="00643419">
      <w:footerReference w:type="default" r:id="rId7"/>
      <w:pgSz w:w="11906" w:h="16838"/>
      <w:pgMar w:top="851" w:right="567" w:bottom="567" w:left="567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4F7" w:rsidRDefault="005B04F7" w:rsidP="00643419">
      <w:r>
        <w:separator/>
      </w:r>
    </w:p>
  </w:endnote>
  <w:endnote w:type="continuationSeparator" w:id="0">
    <w:p w:rsidR="005B04F7" w:rsidRDefault="005B04F7" w:rsidP="00643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19" w:rsidRDefault="00643419">
    <w:pPr>
      <w:pStyle w:val="Footer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B04F7">
      <w:rPr>
        <w:noProof/>
        <w:lang w:val="zh-TW"/>
      </w:rPr>
      <w:t>1</w:t>
    </w:r>
    <w:r>
      <w:rPr>
        <w:lang w:val="zh-TW"/>
      </w:rPr>
      <w:fldChar w:fldCharType="end"/>
    </w:r>
  </w:p>
  <w:p w:rsidR="00643419" w:rsidRDefault="006434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4F7" w:rsidRDefault="005B04F7" w:rsidP="00643419">
      <w:r w:rsidRPr="00643419">
        <w:rPr>
          <w:color w:val="000000"/>
        </w:rPr>
        <w:separator/>
      </w:r>
    </w:p>
  </w:footnote>
  <w:footnote w:type="continuationSeparator" w:id="0">
    <w:p w:rsidR="005B04F7" w:rsidRDefault="005B04F7" w:rsidP="00643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08E5"/>
    <w:multiLevelType w:val="multilevel"/>
    <w:tmpl w:val="F65250B8"/>
    <w:styleLink w:val="WWNum1"/>
    <w:lvl w:ilvl="0">
      <w:numFmt w:val="bullet"/>
      <w:lvlText w:val=""/>
      <w:lvlJc w:val="left"/>
      <w:rPr>
        <w:rFonts w:ascii="Wingdings" w:eastAsia="Wingdings" w:hAnsi="Wingdings" w:cs="Wingdings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3419"/>
    <w:rsid w:val="005B04F7"/>
    <w:rsid w:val="00643419"/>
    <w:rsid w:val="00A7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43419"/>
  </w:style>
  <w:style w:type="paragraph" w:customStyle="1" w:styleId="Textbody">
    <w:name w:val="Text body"/>
    <w:rsid w:val="00643419"/>
    <w:pPr>
      <w:widowControl w:val="0"/>
      <w:suppressAutoHyphens/>
    </w:pPr>
    <w:rPr>
      <w:kern w:val="3"/>
      <w:sz w:val="24"/>
      <w:szCs w:val="24"/>
    </w:rPr>
  </w:style>
  <w:style w:type="paragraph" w:customStyle="1" w:styleId="Header">
    <w:name w:val="Header"/>
    <w:basedOn w:val="Textbody"/>
    <w:rsid w:val="0064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643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3">
    <w:name w:val="List Paragraph"/>
    <w:basedOn w:val="Textbody"/>
    <w:rsid w:val="00643419"/>
    <w:pPr>
      <w:ind w:left="480"/>
    </w:pPr>
  </w:style>
  <w:style w:type="paragraph" w:customStyle="1" w:styleId="TableContents">
    <w:name w:val="Table Contents"/>
    <w:basedOn w:val="Standard"/>
    <w:rsid w:val="00643419"/>
    <w:pPr>
      <w:suppressLineNumbers/>
    </w:pPr>
  </w:style>
  <w:style w:type="paragraph" w:customStyle="1" w:styleId="TableHeading">
    <w:name w:val="Table Heading"/>
    <w:basedOn w:val="TableContents"/>
    <w:rsid w:val="00643419"/>
    <w:pPr>
      <w:jc w:val="center"/>
    </w:pPr>
    <w:rPr>
      <w:b/>
      <w:bCs/>
    </w:rPr>
  </w:style>
  <w:style w:type="paragraph" w:customStyle="1" w:styleId="DocumentMap">
    <w:name w:val="DocumentMap"/>
    <w:rsid w:val="00643419"/>
    <w:pPr>
      <w:widowControl w:val="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Heading">
    <w:name w:val="Heading"/>
    <w:basedOn w:val="Standard"/>
    <w:rsid w:val="00643419"/>
  </w:style>
  <w:style w:type="paragraph" w:styleId="a4">
    <w:name w:val="Title"/>
    <w:basedOn w:val="Heading"/>
    <w:rsid w:val="00643419"/>
  </w:style>
  <w:style w:type="paragraph" w:customStyle="1" w:styleId="TableParagraph">
    <w:name w:val="Table Paragraph"/>
    <w:basedOn w:val="Standard"/>
    <w:rsid w:val="00643419"/>
    <w:pPr>
      <w:ind w:left="108"/>
    </w:pPr>
  </w:style>
  <w:style w:type="paragraph" w:customStyle="1" w:styleId="TableNormal">
    <w:name w:val="Table Normal"/>
    <w:rsid w:val="00643419"/>
    <w:pPr>
      <w:widowControl w:val="0"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頁尾 字元"/>
    <w:basedOn w:val="a0"/>
    <w:rsid w:val="00643419"/>
    <w:rPr>
      <w:kern w:val="3"/>
    </w:rPr>
  </w:style>
  <w:style w:type="paragraph" w:styleId="a6">
    <w:name w:val="header"/>
    <w:basedOn w:val="a"/>
    <w:link w:val="a7"/>
    <w:uiPriority w:val="99"/>
    <w:semiHidden/>
    <w:unhideWhenUsed/>
    <w:rsid w:val="00A772A3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A772A3"/>
  </w:style>
  <w:style w:type="character" w:customStyle="1" w:styleId="a8">
    <w:name w:val="標題 字元"/>
    <w:basedOn w:val="a0"/>
    <w:rsid w:val="00643419"/>
    <w:rPr>
      <w:sz w:val="28"/>
      <w:szCs w:val="28"/>
      <w:lang w:val="zh-TW"/>
    </w:rPr>
  </w:style>
  <w:style w:type="character" w:customStyle="1" w:styleId="ListLabel1">
    <w:name w:val="ListLabel 1"/>
    <w:rsid w:val="00643419"/>
    <w:rPr>
      <w:rFonts w:eastAsia="Wingdings" w:cs="Wingdings"/>
    </w:rPr>
  </w:style>
  <w:style w:type="numbering" w:customStyle="1" w:styleId="WWNum1">
    <w:name w:val="WWNum1"/>
    <w:basedOn w:val="a2"/>
    <w:rsid w:val="00643419"/>
    <w:pPr>
      <w:numPr>
        <w:numId w:val="1"/>
      </w:numPr>
    </w:pPr>
  </w:style>
  <w:style w:type="paragraph" w:styleId="a9">
    <w:name w:val="footer"/>
    <w:basedOn w:val="a"/>
    <w:link w:val="1"/>
    <w:uiPriority w:val="99"/>
    <w:semiHidden/>
    <w:unhideWhenUsed/>
    <w:rsid w:val="0064341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尾 字元1"/>
    <w:basedOn w:val="a0"/>
    <w:link w:val="a9"/>
    <w:uiPriority w:val="99"/>
    <w:semiHidden/>
    <w:rsid w:val="006434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110&#24180;&#24230;&#35347;&#32244;&#35336;&#30059;&#38928;&#23450;&#36774;&#29702;&#29677;&#21029;&#19968;&#35261;&#34920;&#21450;&#38656;&#27714;&#35519;&#26597;&#34920;/&#38468;&#20214;2-&#38656;&#27714;&#35519;&#26597;&#34920;-&#33495;&#26647;&#20197;&#21271;&#21450;&#33457;&#26481;&#38626;&#23798;.odt/CSDIR10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CSDIR1010</Template>
  <TotalTime>129</TotalTime>
  <Pages>6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年度研習實施計畫預開班期需求調查表</dc:title>
  <dc:creator>綜合規劃組陳芊卉</dc:creator>
  <cp:lastModifiedBy>DLM003</cp:lastModifiedBy>
  <cp:revision>1</cp:revision>
  <cp:lastPrinted>2021-04-13T10:51:00Z</cp:lastPrinted>
  <dcterms:created xsi:type="dcterms:W3CDTF">2020-10-28T06:55:00Z</dcterms:created>
  <dcterms:modified xsi:type="dcterms:W3CDTF">2021-04-22T01:47:00Z</dcterms:modified>
</cp:coreProperties>
</file>