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A1" w:rsidRPr="005A6EE6" w:rsidRDefault="005F13A1" w:rsidP="005F13A1">
      <w:pPr>
        <w:pStyle w:val="a3"/>
        <w:spacing w:line="440" w:lineRule="exact"/>
        <w:ind w:leftChars="0" w:left="960" w:hangingChars="300" w:hanging="96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A6EE6">
        <w:rPr>
          <w:rFonts w:ascii="標楷體" w:eastAsia="標楷體" w:hAnsi="標楷體" w:hint="eastAsia"/>
          <w:sz w:val="32"/>
          <w:szCs w:val="32"/>
        </w:rPr>
        <w:t>嘉義縣</w:t>
      </w:r>
      <w:r w:rsidRPr="00473C93">
        <w:rPr>
          <w:rFonts w:ascii="標楷體" w:eastAsia="標楷體" w:hAnsi="標楷體" w:hint="eastAsia"/>
          <w:color w:val="808080"/>
          <w:sz w:val="32"/>
          <w:szCs w:val="32"/>
          <w:u w:val="single"/>
        </w:rPr>
        <w:t>(學校名稱)</w:t>
      </w:r>
      <w:r w:rsidRPr="005A6EE6">
        <w:rPr>
          <w:rFonts w:ascii="標楷體" w:eastAsia="標楷體" w:hAnsi="標楷體" w:hint="eastAsia"/>
          <w:sz w:val="32"/>
          <w:szCs w:val="32"/>
        </w:rPr>
        <w:t>教師授課證明書</w:t>
      </w:r>
    </w:p>
    <w:p w:rsidR="005F13A1" w:rsidRPr="005A6EE6" w:rsidRDefault="005F13A1" w:rsidP="005F13A1">
      <w:pPr>
        <w:pStyle w:val="a3"/>
        <w:spacing w:line="440" w:lineRule="exact"/>
        <w:ind w:leftChars="0" w:left="660" w:hangingChars="300" w:hanging="660"/>
        <w:jc w:val="right"/>
        <w:rPr>
          <w:rFonts w:ascii="標楷體" w:eastAsia="標楷體" w:hAnsi="標楷體"/>
          <w:sz w:val="22"/>
        </w:rPr>
      </w:pPr>
      <w:r w:rsidRPr="005A6EE6">
        <w:rPr>
          <w:rFonts w:ascii="標楷體" w:eastAsia="標楷體" w:hAnsi="標楷體" w:hint="eastAsia"/>
          <w:sz w:val="22"/>
        </w:rPr>
        <w:t>(以非現職服務學校之聘任教科(類)別申請縣外</w:t>
      </w:r>
      <w:proofErr w:type="gramStart"/>
      <w:r w:rsidRPr="005A6EE6">
        <w:rPr>
          <w:rFonts w:ascii="標楷體" w:eastAsia="標楷體" w:hAnsi="標楷體" w:hint="eastAsia"/>
          <w:sz w:val="22"/>
        </w:rPr>
        <w:t>介</w:t>
      </w:r>
      <w:proofErr w:type="gramEnd"/>
      <w:r w:rsidRPr="005A6EE6">
        <w:rPr>
          <w:rFonts w:ascii="標楷體" w:eastAsia="標楷體" w:hAnsi="標楷體" w:hint="eastAsia"/>
          <w:sz w:val="22"/>
        </w:rPr>
        <w:t>聘用)</w:t>
      </w:r>
    </w:p>
    <w:tbl>
      <w:tblPr>
        <w:tblW w:w="10206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352"/>
        <w:gridCol w:w="2560"/>
        <w:gridCol w:w="126"/>
        <w:gridCol w:w="1850"/>
        <w:gridCol w:w="1116"/>
        <w:gridCol w:w="1152"/>
        <w:gridCol w:w="850"/>
      </w:tblGrid>
      <w:tr w:rsidR="005F13A1" w:rsidRPr="00473C93" w:rsidTr="005F13A1"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200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3A1" w:rsidRPr="00473C93" w:rsidTr="005F13A1">
        <w:tc>
          <w:tcPr>
            <w:tcW w:w="255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任現職日期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現應聘任教科(類)別</w:t>
            </w:r>
          </w:p>
        </w:tc>
        <w:tc>
          <w:tcPr>
            <w:tcW w:w="200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3A1" w:rsidRPr="00473C93" w:rsidTr="005F13A1"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proofErr w:type="gramStart"/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介聘科</w:t>
            </w:r>
            <w:proofErr w:type="gramEnd"/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(類)別</w:t>
            </w:r>
          </w:p>
        </w:tc>
        <w:tc>
          <w:tcPr>
            <w:tcW w:w="7654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一、(              )現職服務學校現應聘任教科(類)別</w:t>
            </w:r>
          </w:p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二、(              )</w:t>
            </w:r>
          </w:p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  <w:sz w:val="28"/>
                <w:szCs w:val="28"/>
              </w:rPr>
              <w:t>三、(              )</w:t>
            </w:r>
          </w:p>
        </w:tc>
      </w:tr>
      <w:tr w:rsidR="005F13A1" w:rsidRPr="00473C93" w:rsidTr="005F13A1">
        <w:trPr>
          <w:trHeight w:val="240"/>
        </w:trPr>
        <w:tc>
          <w:tcPr>
            <w:tcW w:w="12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35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560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任教科(類)別</w:t>
            </w:r>
          </w:p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3C9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473C93">
              <w:rPr>
                <w:rFonts w:ascii="標楷體" w:eastAsia="標楷體" w:hAnsi="標楷體" w:hint="eastAsia"/>
                <w:sz w:val="18"/>
                <w:szCs w:val="18"/>
              </w:rPr>
              <w:t>限填非現</w:t>
            </w:r>
            <w:proofErr w:type="gramEnd"/>
            <w:r w:rsidRPr="00473C93">
              <w:rPr>
                <w:rFonts w:ascii="標楷體" w:eastAsia="標楷體" w:hAnsi="標楷體" w:hint="eastAsia"/>
                <w:sz w:val="18"/>
                <w:szCs w:val="18"/>
              </w:rPr>
              <w:t>應聘任教科(類)別)</w:t>
            </w:r>
          </w:p>
        </w:tc>
        <w:tc>
          <w:tcPr>
            <w:tcW w:w="4244" w:type="dxa"/>
            <w:gridSpan w:val="4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5F13A1" w:rsidRPr="00473C93" w:rsidTr="005F13A1">
        <w:trPr>
          <w:trHeight w:val="200"/>
        </w:trPr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bottom w:val="single" w:sz="18" w:space="0" w:color="auto"/>
            </w:tcBorders>
            <w:shd w:val="clear" w:color="auto" w:fill="D9D9D9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每週應授課時數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每週實際授課時數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3A1" w:rsidRPr="00473C93" w:rsidTr="005F13A1">
        <w:tc>
          <w:tcPr>
            <w:tcW w:w="120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3A1" w:rsidRPr="00473C93" w:rsidTr="005F13A1"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3A1" w:rsidRPr="00473C93" w:rsidTr="005F13A1"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3A1" w:rsidRPr="00473C93" w:rsidTr="005F13A1"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3A1" w:rsidRPr="00473C93" w:rsidTr="005F13A1">
        <w:tc>
          <w:tcPr>
            <w:tcW w:w="12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3A1" w:rsidRPr="00473C93" w:rsidTr="005F13A1"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13A1" w:rsidRPr="00473C93" w:rsidRDefault="005F13A1" w:rsidP="00AA135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說明：</w:t>
            </w:r>
          </w:p>
          <w:p w:rsidR="005F13A1" w:rsidRPr="00473C93" w:rsidRDefault="005F13A1" w:rsidP="00AA1354">
            <w:pPr>
              <w:pStyle w:val="a3"/>
              <w:spacing w:line="400" w:lineRule="exact"/>
              <w:ind w:leftChars="0" w:left="360" w:hangingChars="150" w:hanging="360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1、</w:t>
            </w:r>
            <w:r w:rsidRPr="00473C93">
              <w:rPr>
                <w:rFonts w:ascii="標楷體" w:eastAsia="標楷體" w:hAnsi="標楷體"/>
              </w:rPr>
              <w:t>申請</w:t>
            </w:r>
            <w:proofErr w:type="gramStart"/>
            <w:r w:rsidRPr="00473C93">
              <w:rPr>
                <w:rFonts w:ascii="標楷體" w:eastAsia="標楷體" w:hAnsi="標楷體"/>
              </w:rPr>
              <w:t>介聘非</w:t>
            </w:r>
            <w:proofErr w:type="gramEnd"/>
            <w:r w:rsidRPr="00473C93">
              <w:rPr>
                <w:rFonts w:ascii="標楷體" w:eastAsia="標楷體" w:hAnsi="標楷體"/>
              </w:rPr>
              <w:t>現職服務學校之聘任教科(類)別，須取得該科(類)別教師證後，在該科(類)別最近3年內任教1年以上之證明文件(當年度每週</w:t>
            </w:r>
            <w:proofErr w:type="gramStart"/>
            <w:r w:rsidRPr="00473C93">
              <w:rPr>
                <w:rFonts w:ascii="標楷體" w:eastAsia="標楷體" w:hAnsi="標楷體"/>
              </w:rPr>
              <w:t>應授正式</w:t>
            </w:r>
            <w:proofErr w:type="gramEnd"/>
            <w:r w:rsidRPr="00473C93">
              <w:rPr>
                <w:rFonts w:ascii="標楷體" w:eastAsia="標楷體" w:hAnsi="標楷體"/>
              </w:rPr>
              <w:t>課程時數2分之1以上)。教師以資賦優異類教師合格證書提出</w:t>
            </w:r>
            <w:proofErr w:type="gramStart"/>
            <w:r w:rsidRPr="00473C93">
              <w:rPr>
                <w:rFonts w:ascii="標楷體" w:eastAsia="標楷體" w:hAnsi="標楷體"/>
              </w:rPr>
              <w:t>介聘至</w:t>
            </w:r>
            <w:proofErr w:type="gramEnd"/>
            <w:r w:rsidRPr="00473C93">
              <w:rPr>
                <w:rFonts w:ascii="標楷體" w:eastAsia="標楷體" w:hAnsi="標楷體"/>
              </w:rPr>
              <w:t>同一教育階段學校資優班，得免提出最近3年內任教1年以上證明文件。</w:t>
            </w:r>
          </w:p>
          <w:p w:rsidR="005F13A1" w:rsidRPr="00473C93" w:rsidRDefault="005F13A1" w:rsidP="00AA1354">
            <w:pPr>
              <w:pStyle w:val="a3"/>
              <w:spacing w:line="400" w:lineRule="exact"/>
              <w:ind w:leftChars="0" w:left="360" w:hangingChars="150" w:hanging="360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2、授課時數之計算，不含課後輔導。</w:t>
            </w:r>
          </w:p>
          <w:p w:rsidR="005F13A1" w:rsidRPr="00473C93" w:rsidRDefault="005F13A1" w:rsidP="00AA1354">
            <w:pPr>
              <w:pStyle w:val="a3"/>
              <w:spacing w:line="400" w:lineRule="exact"/>
              <w:ind w:leftChars="0" w:left="360" w:hangingChars="150" w:hanging="360"/>
              <w:rPr>
                <w:rFonts w:ascii="標楷體" w:eastAsia="標楷體" w:hAnsi="標楷體"/>
              </w:rPr>
            </w:pPr>
            <w:r w:rsidRPr="00473C93">
              <w:rPr>
                <w:rFonts w:ascii="標楷體" w:eastAsia="標楷體" w:hAnsi="標楷體" w:hint="eastAsia"/>
              </w:rPr>
              <w:t>3、申請人應將授課相關證明文件正、影本連同「授課時數證明書」一式2份，送服務學校教務處進行審查並核章後，1份送縣外</w:t>
            </w:r>
            <w:proofErr w:type="gramStart"/>
            <w:r w:rsidRPr="00473C93">
              <w:rPr>
                <w:rFonts w:ascii="標楷體" w:eastAsia="標楷體" w:hAnsi="標楷體" w:hint="eastAsia"/>
              </w:rPr>
              <w:t>介</w:t>
            </w:r>
            <w:proofErr w:type="gramEnd"/>
            <w:r w:rsidRPr="00473C93">
              <w:rPr>
                <w:rFonts w:ascii="標楷體" w:eastAsia="標楷體" w:hAnsi="標楷體" w:hint="eastAsia"/>
              </w:rPr>
              <w:t>聘積分審查小組審查，另1份連同證明文件留教務處備查。</w:t>
            </w:r>
          </w:p>
          <w:p w:rsidR="005F13A1" w:rsidRPr="00473C93" w:rsidRDefault="005F13A1" w:rsidP="00AA1354">
            <w:pPr>
              <w:pStyle w:val="a3"/>
              <w:spacing w:line="400" w:lineRule="exact"/>
              <w:ind w:leftChars="0" w:left="360" w:hangingChars="15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3C93">
              <w:rPr>
                <w:rFonts w:ascii="標楷體" w:eastAsia="標楷體" w:hAnsi="標楷體" w:hint="eastAsia"/>
              </w:rPr>
              <w:t>4、為維護教師權益及</w:t>
            </w:r>
            <w:proofErr w:type="gramStart"/>
            <w:r w:rsidRPr="00473C93">
              <w:rPr>
                <w:rFonts w:ascii="標楷體" w:eastAsia="標楷體" w:hAnsi="標楷體" w:hint="eastAsia"/>
              </w:rPr>
              <w:t>介</w:t>
            </w:r>
            <w:proofErr w:type="gramEnd"/>
            <w:r w:rsidRPr="00473C93">
              <w:rPr>
                <w:rFonts w:ascii="標楷體" w:eastAsia="標楷體" w:hAnsi="標楷體" w:hint="eastAsia"/>
              </w:rPr>
              <w:t>聘審查機制之公平性，「授課時數證明書」各校教務處務必</w:t>
            </w:r>
            <w:proofErr w:type="gramStart"/>
            <w:r w:rsidRPr="00473C93">
              <w:rPr>
                <w:rFonts w:ascii="標楷體" w:eastAsia="標楷體" w:hAnsi="標楷體" w:hint="eastAsia"/>
              </w:rPr>
              <w:t>覈</w:t>
            </w:r>
            <w:proofErr w:type="gramEnd"/>
            <w:r w:rsidRPr="00473C93">
              <w:rPr>
                <w:rFonts w:ascii="標楷體" w:eastAsia="標楷體" w:hAnsi="標楷體" w:hint="eastAsia"/>
              </w:rPr>
              <w:t>實審核，如有不實由申請人及各校自負全責。</w:t>
            </w:r>
          </w:p>
        </w:tc>
      </w:tr>
    </w:tbl>
    <w:p w:rsidR="005F13A1" w:rsidRPr="005A6EE6" w:rsidRDefault="005F13A1" w:rsidP="005F13A1">
      <w:pPr>
        <w:pStyle w:val="a3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5A6EE6">
        <w:rPr>
          <w:rFonts w:ascii="標楷體" w:eastAsia="標楷體" w:hAnsi="標楷體" w:hint="eastAsia"/>
          <w:sz w:val="28"/>
          <w:szCs w:val="28"/>
        </w:rPr>
        <w:t>申請人簽名或蓋章：</w:t>
      </w:r>
    </w:p>
    <w:p w:rsidR="005F13A1" w:rsidRPr="005A6EE6" w:rsidRDefault="005F13A1" w:rsidP="005F13A1">
      <w:pPr>
        <w:pStyle w:val="a3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5A6EE6">
        <w:rPr>
          <w:rFonts w:ascii="標楷體" w:eastAsia="標楷體" w:hAnsi="標楷體" w:hint="eastAsia"/>
          <w:sz w:val="28"/>
          <w:szCs w:val="28"/>
        </w:rPr>
        <w:t>教學組長：                 教務主任：                校長：</w:t>
      </w:r>
    </w:p>
    <w:p w:rsidR="005F13A1" w:rsidRPr="005A6EE6" w:rsidRDefault="005F13A1" w:rsidP="005F13A1">
      <w:pPr>
        <w:pStyle w:val="a3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</w:p>
    <w:p w:rsidR="005F13A1" w:rsidRPr="005A6EE6" w:rsidRDefault="005F13A1" w:rsidP="005F13A1">
      <w:pPr>
        <w:pStyle w:val="a3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</w:p>
    <w:p w:rsidR="005F13A1" w:rsidRPr="005A6EE6" w:rsidRDefault="005F13A1" w:rsidP="005F13A1">
      <w:pPr>
        <w:pStyle w:val="a3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</w:p>
    <w:p w:rsidR="005F13A1" w:rsidRPr="005A6EE6" w:rsidRDefault="005F13A1" w:rsidP="005F13A1">
      <w:pPr>
        <w:pStyle w:val="a3"/>
        <w:spacing w:line="440" w:lineRule="exact"/>
        <w:ind w:leftChars="0" w:left="840" w:hangingChars="300" w:hanging="840"/>
        <w:jc w:val="distribute"/>
        <w:rPr>
          <w:rFonts w:ascii="標楷體" w:eastAsia="標楷體" w:hAnsi="標楷體"/>
          <w:sz w:val="28"/>
          <w:szCs w:val="28"/>
        </w:rPr>
      </w:pPr>
      <w:r w:rsidRPr="005A6EE6">
        <w:rPr>
          <w:rFonts w:ascii="標楷體" w:eastAsia="標楷體" w:hAnsi="標楷體" w:hint="eastAsia"/>
          <w:sz w:val="28"/>
          <w:szCs w:val="28"/>
        </w:rPr>
        <w:t>中華民國110年  月  日</w:t>
      </w:r>
    </w:p>
    <w:p w:rsidR="00224A47" w:rsidRDefault="00224A47"/>
    <w:sectPr w:rsidR="00224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A1"/>
    <w:rsid w:val="00224A47"/>
    <w:rsid w:val="005F13A1"/>
    <w:rsid w:val="00E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CE808-A353-4FBC-926A-504566F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A1"/>
    <w:pPr>
      <w:widowControl w:val="0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SYNNEX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黃瓊慧</cp:lastModifiedBy>
  <cp:revision>2</cp:revision>
  <dcterms:created xsi:type="dcterms:W3CDTF">2021-03-30T08:16:00Z</dcterms:created>
  <dcterms:modified xsi:type="dcterms:W3CDTF">2021-03-30T08:16:00Z</dcterms:modified>
</cp:coreProperties>
</file>