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C0" w:rsidRDefault="001F6DA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/>
          <w:sz w:val="32"/>
          <w:szCs w:val="32"/>
        </w:rPr>
        <w:t>義縣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09</w:t>
      </w:r>
      <w:r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/>
          <w:sz w:val="32"/>
          <w:szCs w:val="32"/>
        </w:rPr>
        <w:t>年度國民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超</w:t>
      </w:r>
      <w:r>
        <w:rPr>
          <w:rFonts w:ascii="標楷體" w:eastAsia="標楷體" w:hAnsi="標楷體"/>
          <w:sz w:val="32"/>
          <w:szCs w:val="32"/>
        </w:rPr>
        <w:t>額教師名單調查表</w:t>
      </w:r>
      <w:bookmarkEnd w:id="0"/>
    </w:p>
    <w:p w:rsidR="00B461C0" w:rsidRDefault="001F6D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稱：</w:t>
      </w:r>
    </w:p>
    <w:tbl>
      <w:tblPr>
        <w:tblStyle w:val="a9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2126"/>
        <w:gridCol w:w="2410"/>
      </w:tblGrid>
      <w:tr w:rsidR="00B461C0">
        <w:trPr>
          <w:tblHeader/>
          <w:jc w:val="center"/>
        </w:trPr>
        <w:tc>
          <w:tcPr>
            <w:tcW w:w="2547" w:type="dxa"/>
            <w:tcBorders>
              <w:right w:val="single" w:sz="2" w:space="0" w:color="000000"/>
            </w:tcBorders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教師別(特教教師、普通教師)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212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在本縣服務年資</w:t>
            </w:r>
          </w:p>
        </w:tc>
        <w:tc>
          <w:tcPr>
            <w:tcW w:w="2410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(出生年月日)</w:t>
            </w:r>
          </w:p>
        </w:tc>
      </w:tr>
      <w:tr w:rsidR="00B461C0">
        <w:trPr>
          <w:jc w:val="center"/>
        </w:trPr>
        <w:tc>
          <w:tcPr>
            <w:tcW w:w="2547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小明</w:t>
            </w:r>
          </w:p>
        </w:tc>
        <w:tc>
          <w:tcPr>
            <w:tcW w:w="127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男</w:t>
            </w:r>
          </w:p>
        </w:tc>
        <w:tc>
          <w:tcPr>
            <w:tcW w:w="212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461C0" w:rsidRDefault="001F6DA0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（7</w:t>
            </w:r>
            <w: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.1.1）</w:t>
            </w:r>
          </w:p>
        </w:tc>
      </w:tr>
      <w:tr w:rsidR="00B461C0">
        <w:trPr>
          <w:jc w:val="center"/>
        </w:trPr>
        <w:tc>
          <w:tcPr>
            <w:tcW w:w="2547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>
        <w:trPr>
          <w:jc w:val="center"/>
        </w:trPr>
        <w:tc>
          <w:tcPr>
            <w:tcW w:w="2547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>
        <w:trPr>
          <w:jc w:val="center"/>
        </w:trPr>
        <w:tc>
          <w:tcPr>
            <w:tcW w:w="2547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>
        <w:trPr>
          <w:jc w:val="center"/>
        </w:trPr>
        <w:tc>
          <w:tcPr>
            <w:tcW w:w="2547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>
        <w:trPr>
          <w:jc w:val="center"/>
        </w:trPr>
        <w:tc>
          <w:tcPr>
            <w:tcW w:w="2547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61C0" w:rsidRDefault="001F6DA0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>
        <w:rPr>
          <w:rFonts w:ascii="標楷體" w:eastAsia="標楷體" w:hAnsi="標楷體"/>
          <w:sz w:val="28"/>
          <w:szCs w:val="28"/>
        </w:rPr>
        <w:t xml:space="preserve">辦人：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人事主</w:t>
      </w:r>
      <w:r>
        <w:rPr>
          <w:rFonts w:ascii="標楷體" w:eastAsia="標楷體" w:hAnsi="標楷體" w:hint="eastAsia"/>
          <w:sz w:val="28"/>
          <w:szCs w:val="28"/>
        </w:rPr>
        <w:t>任</w:t>
      </w:r>
      <w:r>
        <w:rPr>
          <w:rFonts w:ascii="標楷體" w:eastAsia="標楷體" w:hAnsi="標楷體"/>
          <w:sz w:val="28"/>
          <w:szCs w:val="28"/>
        </w:rPr>
        <w:t xml:space="preserve">：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校長：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</w:t>
      </w:r>
    </w:p>
    <w:p w:rsidR="00B461C0" w:rsidRDefault="00B461C0">
      <w:pPr>
        <w:spacing w:afterLines="50" w:after="180"/>
        <w:rPr>
          <w:rFonts w:ascii="標楷體" w:eastAsia="標楷體" w:hAnsi="標楷體"/>
          <w:sz w:val="28"/>
          <w:szCs w:val="28"/>
        </w:rPr>
      </w:pPr>
    </w:p>
    <w:p w:rsidR="00B461C0" w:rsidRDefault="00B461C0">
      <w:pPr>
        <w:spacing w:afterLines="50" w:after="180"/>
        <w:rPr>
          <w:rFonts w:ascii="標楷體" w:eastAsia="標楷體" w:hAnsi="標楷體"/>
          <w:sz w:val="28"/>
          <w:szCs w:val="28"/>
        </w:rPr>
      </w:pPr>
    </w:p>
    <w:p w:rsidR="00B461C0" w:rsidRDefault="001F6DA0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</w:t>
      </w:r>
    </w:p>
    <w:p w:rsidR="00B461C0" w:rsidRDefault="001F6DA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/>
          <w:sz w:val="28"/>
          <w:szCs w:val="28"/>
        </w:rPr>
        <w:t>：</w:t>
      </w:r>
    </w:p>
    <w:p w:rsidR="00B461C0" w:rsidRDefault="001F6DA0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/>
          <w:sz w:val="28"/>
          <w:szCs w:val="28"/>
        </w:rPr>
        <w:t>不敷使用，請自行增加。</w:t>
      </w:r>
    </w:p>
    <w:p w:rsidR="00B461C0" w:rsidRDefault="001F6DA0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</w:t>
      </w:r>
      <w:r>
        <w:rPr>
          <w:rFonts w:ascii="標楷體" w:eastAsia="標楷體" w:hAnsi="標楷體"/>
          <w:sz w:val="28"/>
          <w:szCs w:val="28"/>
        </w:rPr>
        <w:t>交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表件請將範例刪除。</w:t>
      </w:r>
    </w:p>
    <w:p w:rsidR="004F4BB8" w:rsidRDefault="004F4BB8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請檢附教師在本縣</w:t>
      </w:r>
      <w:r w:rsidR="00620C55">
        <w:rPr>
          <w:rFonts w:ascii="標楷體" w:eastAsia="標楷體" w:hAnsi="標楷體" w:hint="eastAsia"/>
          <w:sz w:val="28"/>
          <w:szCs w:val="28"/>
        </w:rPr>
        <w:t>各校</w:t>
      </w:r>
      <w:r>
        <w:rPr>
          <w:rFonts w:ascii="標楷體" w:eastAsia="標楷體" w:hAnsi="標楷體" w:hint="eastAsia"/>
          <w:sz w:val="28"/>
          <w:szCs w:val="28"/>
        </w:rPr>
        <w:t>服務之在職證明書(年資採計至109年7月31日止)或離職證明書影本，影本資料請人事核章並加蓋「與正本相符」字樣。</w:t>
      </w:r>
    </w:p>
    <w:p w:rsidR="00B461C0" w:rsidRDefault="001F6DA0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依「</w:t>
      </w:r>
      <w:r>
        <w:rPr>
          <w:rFonts w:ascii="標楷體" w:eastAsia="標楷體" w:hAnsi="標楷體" w:hint="eastAsia"/>
          <w:bCs/>
          <w:sz w:val="28"/>
          <w:szCs w:val="28"/>
        </w:rPr>
        <w:t>嘉義縣政府所屬各級學校超額教師介聘他校服務作業原則」第6點第3款</w:t>
      </w:r>
      <w:r>
        <w:rPr>
          <w:rFonts w:ascii="標楷體" w:eastAsia="標楷體" w:hAnsi="標楷體"/>
          <w:bCs/>
          <w:sz w:val="28"/>
          <w:szCs w:val="28"/>
        </w:rPr>
        <w:t>規定，</w:t>
      </w:r>
      <w:r>
        <w:rPr>
          <w:rFonts w:ascii="標楷體" w:eastAsia="標楷體" w:hAnsi="標楷體" w:hint="eastAsia"/>
          <w:bCs/>
          <w:sz w:val="28"/>
          <w:szCs w:val="28"/>
        </w:rPr>
        <w:t>國小之超額教師選填缺額學校之先後次序以在本縣服務年資（年資</w:t>
      </w:r>
      <w:r>
        <w:rPr>
          <w:rFonts w:ascii="標楷體" w:eastAsia="標楷體" w:hAnsi="標楷體" w:hint="eastAsia"/>
          <w:bCs/>
          <w:sz w:val="28"/>
          <w:szCs w:val="28"/>
        </w:rPr>
        <w:br/>
        <w:t>長者優先）、年齡（出生年月日年長者優先）等條件順序排定，若條件均相同時以抽籤方式決定後，依序公開介聘至有缺額之學校。</w:t>
      </w:r>
    </w:p>
    <w:sectPr w:rsidR="00B461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53" w:rsidRDefault="00B54253" w:rsidP="00165076">
      <w:r>
        <w:separator/>
      </w:r>
    </w:p>
  </w:endnote>
  <w:endnote w:type="continuationSeparator" w:id="0">
    <w:p w:rsidR="00B54253" w:rsidRDefault="00B54253" w:rsidP="001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53" w:rsidRDefault="00B54253" w:rsidP="00165076">
      <w:r>
        <w:separator/>
      </w:r>
    </w:p>
  </w:footnote>
  <w:footnote w:type="continuationSeparator" w:id="0">
    <w:p w:rsidR="00B54253" w:rsidRDefault="00B54253" w:rsidP="0016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A3B"/>
    <w:multiLevelType w:val="multilevel"/>
    <w:tmpl w:val="05EA0A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F0"/>
    <w:rsid w:val="00085415"/>
    <w:rsid w:val="00165076"/>
    <w:rsid w:val="001F6DA0"/>
    <w:rsid w:val="002448EA"/>
    <w:rsid w:val="00247375"/>
    <w:rsid w:val="002A02D9"/>
    <w:rsid w:val="002C232D"/>
    <w:rsid w:val="00357CFA"/>
    <w:rsid w:val="004901A7"/>
    <w:rsid w:val="004F4BB8"/>
    <w:rsid w:val="00620C55"/>
    <w:rsid w:val="00697F87"/>
    <w:rsid w:val="006A467D"/>
    <w:rsid w:val="007E34F0"/>
    <w:rsid w:val="008512E4"/>
    <w:rsid w:val="00A40BBE"/>
    <w:rsid w:val="00AC60D3"/>
    <w:rsid w:val="00AE6587"/>
    <w:rsid w:val="00B0594F"/>
    <w:rsid w:val="00B200FE"/>
    <w:rsid w:val="00B461C0"/>
    <w:rsid w:val="00B54253"/>
    <w:rsid w:val="00C232D5"/>
    <w:rsid w:val="00C74732"/>
    <w:rsid w:val="00C92B69"/>
    <w:rsid w:val="00CD6076"/>
    <w:rsid w:val="00CF15EA"/>
    <w:rsid w:val="00CF1F0D"/>
    <w:rsid w:val="68CB2AC5"/>
    <w:rsid w:val="788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76C38-3006-4F37-9C4A-C9BC9B4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204</Characters>
  <Application>Microsoft Office Word</Application>
  <DocSecurity>0</DocSecurity>
  <Lines>9</Lines>
  <Paragraphs>13</Paragraphs>
  <ScaleCrop>false</ScaleCrop>
  <Company>SYNNEX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劉育秀</dc:creator>
  <cp:lastModifiedBy>黃瓊慧</cp:lastModifiedBy>
  <cp:revision>4</cp:revision>
  <cp:lastPrinted>2020-06-09T09:06:00Z</cp:lastPrinted>
  <dcterms:created xsi:type="dcterms:W3CDTF">2020-06-09T05:44:00Z</dcterms:created>
  <dcterms:modified xsi:type="dcterms:W3CDTF">2020-06-09T09:48:00Z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