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14" w:rsidRDefault="000C54D7">
      <w:pPr>
        <w:pStyle w:val="Standard"/>
        <w:spacing w:line="540" w:lineRule="exact"/>
        <w:jc w:val="both"/>
        <w:rPr>
          <w:rFonts w:ascii="標楷體" w:eastAsia="標楷體" w:hAnsi="標楷體" w:cs="標楷體"/>
          <w:b/>
          <w:spacing w:val="-20"/>
          <w:sz w:val="36"/>
          <w:szCs w:val="36"/>
        </w:rPr>
      </w:pPr>
      <w:r>
        <w:rPr>
          <w:rFonts w:ascii="標楷體" w:eastAsia="標楷體" w:hAnsi="標楷體" w:cs="標楷體"/>
          <w:b/>
          <w:spacing w:val="-20"/>
          <w:sz w:val="36"/>
          <w:szCs w:val="36"/>
        </w:rPr>
        <w:t>嘉義後備指揮部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109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（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110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）年度後備軍人</w:t>
      </w:r>
    </w:p>
    <w:p w:rsidR="00F27814" w:rsidRDefault="000C54D7">
      <w:pPr>
        <w:pStyle w:val="Standard"/>
        <w:spacing w:line="540" w:lineRule="exact"/>
        <w:jc w:val="both"/>
        <w:rPr>
          <w:rFonts w:ascii="標楷體" w:eastAsia="標楷體" w:hAnsi="標楷體" w:cs="標楷體"/>
          <w:b/>
          <w:spacing w:val="-20"/>
          <w:sz w:val="36"/>
          <w:szCs w:val="36"/>
        </w:rPr>
      </w:pPr>
      <w:r>
        <w:rPr>
          <w:rFonts w:ascii="標楷體" w:eastAsia="標楷體" w:hAnsi="標楷體" w:cs="標楷體"/>
          <w:b/>
          <w:spacing w:val="-20"/>
          <w:sz w:val="36"/>
          <w:szCs w:val="36"/>
        </w:rPr>
        <w:t>教師緩召第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款、校長逐召第</w:t>
      </w:r>
      <w:r>
        <w:rPr>
          <w:rFonts w:ascii="標楷體" w:eastAsia="標楷體" w:hAnsi="標楷體" w:cs="標楷體"/>
          <w:b/>
          <w:spacing w:val="-20"/>
          <w:sz w:val="36"/>
          <w:szCs w:val="36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b/>
          <w:spacing w:val="-20"/>
          <w:sz w:val="36"/>
          <w:szCs w:val="36"/>
        </w:rPr>
        <w:t>款作業要點</w:t>
      </w:r>
    </w:p>
    <w:p w:rsidR="00F27814" w:rsidRDefault="000C54D7">
      <w:pPr>
        <w:pStyle w:val="Standard"/>
        <w:spacing w:line="540" w:lineRule="exact"/>
      </w:pPr>
      <w:r>
        <w:rPr>
          <w:rFonts w:ascii="標楷體" w:eastAsia="標楷體" w:hAnsi="標楷體" w:cs="標楷體"/>
          <w:b/>
          <w:bCs/>
          <w:spacing w:val="-20"/>
          <w:sz w:val="32"/>
          <w:szCs w:val="32"/>
        </w:rPr>
        <w:t>壹、</w:t>
      </w:r>
      <w:r>
        <w:rPr>
          <w:rFonts w:ascii="標楷體" w:eastAsia="標楷體" w:hAnsi="標楷體"/>
          <w:b/>
          <w:bCs/>
          <w:sz w:val="32"/>
          <w:szCs w:val="32"/>
        </w:rPr>
        <w:t>兵役法第</w:t>
      </w:r>
      <w:r>
        <w:rPr>
          <w:rFonts w:ascii="標楷體" w:eastAsia="標楷體" w:hAnsi="標楷體"/>
          <w:b/>
          <w:bCs/>
          <w:sz w:val="32"/>
          <w:szCs w:val="32"/>
        </w:rPr>
        <w:t>41</w:t>
      </w:r>
      <w:r>
        <w:rPr>
          <w:rFonts w:ascii="標楷體" w:eastAsia="標楷體" w:hAnsi="標楷體"/>
          <w:b/>
          <w:bCs/>
          <w:sz w:val="32"/>
          <w:szCs w:val="32"/>
        </w:rPr>
        <w:t>條第</w:t>
      </w:r>
      <w:r>
        <w:rPr>
          <w:rFonts w:ascii="標楷體" w:eastAsia="標楷體" w:hAnsi="標楷體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項第</w:t>
      </w:r>
      <w:r>
        <w:rPr>
          <w:rFonts w:ascii="標楷體" w:eastAsia="標楷體" w:hAnsi="標楷體"/>
          <w:b/>
          <w:bCs/>
          <w:sz w:val="32"/>
          <w:szCs w:val="32"/>
        </w:rPr>
        <w:t>3</w:t>
      </w:r>
      <w:r>
        <w:rPr>
          <w:rFonts w:ascii="標楷體" w:eastAsia="標楷體" w:hAnsi="標楷體"/>
          <w:b/>
          <w:bCs/>
          <w:sz w:val="32"/>
          <w:szCs w:val="32"/>
        </w:rPr>
        <w:t>款緩召：</w:t>
      </w:r>
    </w:p>
    <w:p w:rsidR="00F27814" w:rsidRDefault="000C54D7">
      <w:pPr>
        <w:pStyle w:val="Standard"/>
        <w:spacing w:line="540" w:lineRule="exact"/>
      </w:pPr>
      <w:r>
        <w:rPr>
          <w:rFonts w:ascii="標楷體" w:eastAsia="標楷體" w:hAnsi="標楷體" w:cs="標楷體"/>
          <w:spacing w:val="-2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/>
        </w:rPr>
        <w:t>任教於高級中等以下學校【含專科學校五年制前三年】一年以上之現職專任教師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貳、作業要領：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>ㄧ、</w:t>
      </w:r>
      <w:r>
        <w:rPr>
          <w:rFonts w:ascii="標楷體" w:eastAsia="標楷體" w:hAnsi="標楷體" w:cs="標楷體"/>
          <w:sz w:val="32"/>
          <w:szCs w:val="32"/>
        </w:rPr>
        <w:t>請學校繕造緩召申請名冊時，須於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學校審查意見欄位填註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以下文字</w:t>
      </w:r>
      <w:r>
        <w:rPr>
          <w:rFonts w:ascii="新細明體, PMingLiU" w:hAnsi="新細明體, PMingLiU" w:cs="新細明體, PMingLiU"/>
          <w:sz w:val="32"/>
          <w:szCs w:val="32"/>
        </w:rPr>
        <w:t>：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、載明申請人畢業學校。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2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、聘期自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日起至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</w:rPr>
        <w:t>00</w:t>
      </w:r>
      <w:r>
        <w:rPr>
          <w:rFonts w:ascii="標楷體" w:eastAsia="標楷體" w:hAnsi="標楷體" w:cs="標楷體"/>
          <w:b/>
          <w:bCs/>
          <w:sz w:val="32"/>
          <w:szCs w:val="32"/>
        </w:rPr>
        <w:t>日止。</w:t>
      </w:r>
    </w:p>
    <w:p w:rsidR="00F27814" w:rsidRDefault="000C54D7">
      <w:pPr>
        <w:pStyle w:val="Standard"/>
        <w:widowControl/>
        <w:tabs>
          <w:tab w:val="left" w:pos="1635"/>
          <w:tab w:val="left" w:pos="1691"/>
          <w:tab w:val="left" w:pos="1719"/>
          <w:tab w:val="left" w:pos="2627"/>
          <w:tab w:val="left" w:pos="3543"/>
          <w:tab w:val="left" w:pos="4459"/>
          <w:tab w:val="left" w:pos="5375"/>
          <w:tab w:val="left" w:pos="6291"/>
          <w:tab w:val="left" w:pos="7207"/>
          <w:tab w:val="left" w:pos="8123"/>
          <w:tab w:val="left" w:pos="9039"/>
          <w:tab w:val="left" w:pos="9955"/>
          <w:tab w:val="left" w:pos="10871"/>
          <w:tab w:val="left" w:pos="11787"/>
          <w:tab w:val="left" w:pos="12703"/>
          <w:tab w:val="left" w:pos="13619"/>
          <w:tab w:val="left" w:pos="14535"/>
          <w:tab w:val="left" w:pos="15451"/>
        </w:tabs>
        <w:spacing w:line="440" w:lineRule="exact"/>
        <w:ind w:left="795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3</w:t>
      </w:r>
      <w:r>
        <w:rPr>
          <w:rFonts w:ascii="標楷體" w:eastAsia="標楷體" w:hAnsi="標楷體" w:cs="標楷體"/>
          <w:b/>
          <w:bCs/>
          <w:sz w:val="32"/>
          <w:szCs w:val="32"/>
        </w:rPr>
        <w:t>、聘期區分：初聘、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/>
          <w:b/>
          <w:bCs/>
          <w:sz w:val="32"/>
          <w:szCs w:val="32"/>
        </w:rPr>
        <w:t>續聘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) </w:t>
      </w:r>
      <w:r>
        <w:rPr>
          <w:rFonts w:ascii="標楷體" w:eastAsia="標楷體" w:hAnsi="標楷體" w:cs="標楷體"/>
          <w:b/>
          <w:bCs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4</w:t>
      </w:r>
      <w:r>
        <w:rPr>
          <w:rFonts w:ascii="標楷體" w:eastAsia="標楷體" w:hAnsi="標楷體" w:cs="標楷體"/>
          <w:b/>
          <w:bCs/>
          <w:sz w:val="32"/>
          <w:szCs w:val="32"/>
        </w:rPr>
        <w:t>、擬准予緩召。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sz w:val="32"/>
          <w:szCs w:val="32"/>
        </w:rPr>
        <w:t>二、</w:t>
      </w:r>
      <w:r>
        <w:rPr>
          <w:rFonts w:ascii="標楷體" w:eastAsia="標楷體" w:hAnsi="標楷體" w:cs="標楷體"/>
          <w:b/>
          <w:bCs/>
          <w:sz w:val="32"/>
          <w:szCs w:val="32"/>
        </w:rPr>
        <w:t>若教師兼任主任、組長等行政職務者</w:t>
      </w:r>
      <w:r>
        <w:rPr>
          <w:rFonts w:ascii="標楷體" w:eastAsia="標楷體" w:hAnsi="標楷體" w:cs="標楷體"/>
          <w:sz w:val="32"/>
          <w:szCs w:val="32"/>
        </w:rPr>
        <w:t>，須於緩召第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款處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名冊（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學校審核意見欄）</w:t>
      </w:r>
      <w:r>
        <w:rPr>
          <w:rFonts w:ascii="標楷體" w:eastAsia="標楷體" w:hAnsi="標楷體" w:cs="標楷體"/>
          <w:b/>
          <w:bCs/>
          <w:sz w:val="32"/>
          <w:szCs w:val="32"/>
        </w:rPr>
        <w:t>載明實際授課時數，檢附實際授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課證明及畢業證書等相關佐證資料</w:t>
      </w:r>
      <w:r>
        <w:rPr>
          <w:rFonts w:ascii="標楷體" w:eastAsia="標楷體" w:hAnsi="標楷體" w:cs="標楷體"/>
          <w:sz w:val="32"/>
          <w:szCs w:val="32"/>
        </w:rPr>
        <w:t>，始准申辦。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>三、緩召第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款調校服務教師、應於處理名冊「學校審查意見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32"/>
        </w:rPr>
        <w:t>欄」註明為調校教師並檢附原學校離職證明書。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Cs/>
          <w:sz w:val="32"/>
          <w:szCs w:val="32"/>
        </w:rPr>
        <w:t>四、專任輔導教師，可不授課，惟須檢附專任輔導教師聘書。</w:t>
      </w:r>
      <w:r>
        <w:rPr>
          <w:rFonts w:ascii="標楷體" w:eastAsia="標楷體" w:hAnsi="標楷體" w:cs="標楷體"/>
          <w:sz w:val="32"/>
          <w:szCs w:val="32"/>
        </w:rPr>
        <w:t xml:space="preserve">                                                 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                                                             </w:t>
      </w:r>
    </w:p>
    <w:p w:rsidR="00F27814" w:rsidRDefault="000C54D7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Cs/>
          <w:sz w:val="32"/>
          <w:szCs w:val="32"/>
        </w:rPr>
        <w:t>五、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代課（理）、支援、兼任、實習教師、借調教師均不符合</w:t>
      </w:r>
    </w:p>
    <w:p w:rsidR="00F27814" w:rsidRDefault="000C54D7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申請規定。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</w:p>
    <w:p w:rsidR="00F27814" w:rsidRDefault="000C54D7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六、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經核准緩召</w:t>
      </w:r>
      <w:r>
        <w:rPr>
          <w:rFonts w:ascii="標楷體" w:eastAsia="標楷體" w:hAnsi="標楷體" w:cs="標楷體"/>
          <w:sz w:val="32"/>
          <w:szCs w:val="32"/>
        </w:rPr>
        <w:t>有案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人員</w:t>
      </w:r>
      <w:r>
        <w:rPr>
          <w:rFonts w:ascii="標楷體" w:eastAsia="標楷體" w:hAnsi="標楷體" w:cs="標楷體"/>
          <w:sz w:val="32"/>
          <w:szCs w:val="32"/>
        </w:rPr>
        <w:t>，如有異動</w:t>
      </w:r>
      <w:r>
        <w:rPr>
          <w:rFonts w:ascii="標楷體" w:eastAsia="標楷體" w:hAnsi="標楷體" w:cs="標楷體"/>
          <w:color w:val="000000"/>
          <w:sz w:val="32"/>
          <w:szCs w:val="32"/>
        </w:rPr>
        <w:t>由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原任教學校於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日內造</w:t>
      </w:r>
    </w:p>
    <w:p w:rsidR="00F27814" w:rsidRDefault="000C54D7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報原因消滅名冊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份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新任教學校於教師報到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日內，辦</w:t>
      </w:r>
    </w:p>
    <w:p w:rsidR="00F27814" w:rsidRDefault="000C54D7">
      <w:pPr>
        <w:pStyle w:val="Standard"/>
        <w:spacing w:line="440" w:lineRule="exact"/>
        <w:jc w:val="both"/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  <w:u w:val="single"/>
        </w:rPr>
        <w:t>理新發生原因申請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七、原核准有案有效期限屆至</w:t>
      </w:r>
      <w:r>
        <w:rPr>
          <w:rFonts w:ascii="標楷體" w:eastAsia="標楷體" w:hAnsi="標楷體" w:cs="標楷體"/>
          <w:sz w:val="32"/>
          <w:szCs w:val="32"/>
        </w:rPr>
        <w:t>109</w:t>
      </w:r>
      <w:r>
        <w:rPr>
          <w:rFonts w:ascii="標楷體" w:eastAsia="標楷體" w:hAnsi="標楷體" w:cs="標楷體"/>
          <w:sz w:val="32"/>
          <w:szCs w:val="32"/>
        </w:rPr>
        <w:t>年止者，續辦</w:t>
      </w:r>
      <w:r>
        <w:rPr>
          <w:rFonts w:ascii="標楷體" w:eastAsia="標楷體" w:hAnsi="標楷體" w:cs="標楷體"/>
          <w:sz w:val="32"/>
          <w:szCs w:val="32"/>
        </w:rPr>
        <w:t>110</w:t>
      </w:r>
      <w:r>
        <w:rPr>
          <w:rFonts w:ascii="標楷體" w:eastAsia="標楷體" w:hAnsi="標楷體" w:cs="標楷體"/>
          <w:sz w:val="32"/>
          <w:szCs w:val="32"/>
        </w:rPr>
        <w:t>年度延長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>時效申請。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八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請申請學校單位於</w:t>
      </w:r>
      <w:r>
        <w:rPr>
          <w:rFonts w:ascii="標楷體" w:eastAsia="標楷體" w:hAnsi="標楷體"/>
          <w:b/>
          <w:sz w:val="32"/>
          <w:szCs w:val="32"/>
          <w:u w:val="single"/>
        </w:rPr>
        <w:t>函文內詳註學校開學日期</w:t>
      </w:r>
      <w:r>
        <w:rPr>
          <w:rFonts w:ascii="標楷體" w:eastAsia="標楷體" w:hAnsi="標楷體"/>
          <w:sz w:val="32"/>
          <w:szCs w:val="32"/>
        </w:rPr>
        <w:t>，俾利審查。</w:t>
      </w:r>
    </w:p>
    <w:p w:rsidR="00F27814" w:rsidRDefault="000C54D7">
      <w:pPr>
        <w:pStyle w:val="Standard"/>
        <w:spacing w:line="480" w:lineRule="exact"/>
      </w:pPr>
      <w:r>
        <w:rPr>
          <w:rFonts w:ascii="標楷體" w:eastAsia="標楷體" w:hAnsi="標楷體"/>
          <w:b/>
          <w:bCs/>
          <w:sz w:val="32"/>
          <w:szCs w:val="32"/>
        </w:rPr>
        <w:t>參</w:t>
      </w:r>
      <w:r>
        <w:rPr>
          <w:rFonts w:ascii="標楷體" w:eastAsia="標楷體" w:hAnsi="標楷體" w:cs="標楷體"/>
          <w:b/>
          <w:bCs/>
          <w:sz w:val="32"/>
          <w:szCs w:val="32"/>
        </w:rPr>
        <w:t>、各階除役年齡及年次：</w:t>
      </w:r>
    </w:p>
    <w:p w:rsidR="00F27814" w:rsidRDefault="000C54D7">
      <w:pPr>
        <w:pStyle w:val="Standard"/>
        <w:widowControl/>
        <w:snapToGrid w:val="0"/>
        <w:spacing w:line="240" w:lineRule="atLeast"/>
        <w:ind w:left="319"/>
        <w:jc w:val="both"/>
      </w:pPr>
      <w:r>
        <w:rPr>
          <w:rFonts w:ascii="標楷體" w:eastAsia="標楷體" w:hAnsi="標楷體"/>
          <w:sz w:val="32"/>
          <w:szCs w:val="32"/>
        </w:rPr>
        <w:t>一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義務役士兵：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36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歲；志願役士兵：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45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歲；尉官、士官：</w:t>
      </w:r>
    </w:p>
    <w:p w:rsidR="00F27814" w:rsidRDefault="000C54D7">
      <w:pPr>
        <w:pStyle w:val="Standard"/>
        <w:widowControl/>
        <w:snapToGrid w:val="0"/>
        <w:spacing w:line="240" w:lineRule="atLeast"/>
        <w:ind w:left="319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50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歲；士官長、校官：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58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歲。</w:t>
      </w:r>
    </w:p>
    <w:p w:rsidR="00F27814" w:rsidRDefault="000C54D7">
      <w:pPr>
        <w:pStyle w:val="Standard"/>
        <w:tabs>
          <w:tab w:val="left" w:pos="450"/>
        </w:tabs>
        <w:spacing w:line="48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z w:val="32"/>
          <w:szCs w:val="32"/>
        </w:rPr>
        <w:t>二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以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109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年度新發生為例，各階受理最大年次</w:t>
      </w:r>
      <w:r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軍官：校官</w:t>
      </w:r>
      <w:r>
        <w:rPr>
          <w:rFonts w:ascii="標楷體" w:eastAsia="標楷體" w:hAnsi="標楷體" w:cs="標楷體"/>
          <w:sz w:val="32"/>
          <w:szCs w:val="32"/>
          <w:u w:val="single"/>
        </w:rPr>
        <w:t>51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年次、尉官</w:t>
      </w:r>
      <w:r>
        <w:rPr>
          <w:rFonts w:ascii="標楷體" w:eastAsia="標楷體" w:hAnsi="標楷體" w:cs="標楷體"/>
          <w:sz w:val="32"/>
          <w:szCs w:val="32"/>
          <w:u w:val="single"/>
        </w:rPr>
        <w:t>59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sz w:val="32"/>
          <w:szCs w:val="32"/>
        </w:rPr>
        <w:lastRenderedPageBreak/>
        <w:t xml:space="preserve">  2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士官：士官長</w:t>
      </w:r>
      <w:r>
        <w:rPr>
          <w:rFonts w:ascii="標楷體" w:eastAsia="標楷體" w:hAnsi="標楷體" w:cs="標楷體"/>
          <w:sz w:val="32"/>
          <w:szCs w:val="32"/>
          <w:u w:val="single"/>
        </w:rPr>
        <w:t>51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年次、士官</w:t>
      </w:r>
      <w:r>
        <w:rPr>
          <w:rFonts w:ascii="標楷體" w:eastAsia="標楷體" w:hAnsi="標楷體" w:cs="標楷體"/>
          <w:sz w:val="32"/>
          <w:szCs w:val="32"/>
          <w:u w:val="single"/>
        </w:rPr>
        <w:t>59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3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士兵：義務役士兵：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73</w:t>
      </w:r>
      <w:r>
        <w:rPr>
          <w:rFonts w:ascii="標楷體" w:eastAsia="標楷體" w:hAnsi="標楷體" w:cs="標楷體"/>
          <w:sz w:val="32"/>
          <w:szCs w:val="32"/>
          <w:u w:val="single"/>
        </w:rPr>
        <w:t>年次；志願役士兵：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64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spacing w:line="48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sz w:val="32"/>
          <w:szCs w:val="32"/>
        </w:rPr>
        <w:t>凡在此年齡之前（含）者，不需辦理。</w:t>
      </w:r>
    </w:p>
    <w:p w:rsidR="00F27814" w:rsidRDefault="000C54D7">
      <w:pPr>
        <w:pStyle w:val="Standard"/>
        <w:spacing w:line="48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bCs/>
          <w:sz w:val="32"/>
          <w:szCs w:val="32"/>
        </w:rPr>
        <w:t>三</w:t>
      </w:r>
      <w:r>
        <w:rPr>
          <w:rFonts w:ascii="標楷體" w:eastAsia="標楷體" w:hAnsi="標楷體" w:cs="標楷體"/>
          <w:b/>
          <w:bCs/>
          <w:sz w:val="32"/>
          <w:szCs w:val="32"/>
        </w:rPr>
        <w:t>、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以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110</w:t>
      </w:r>
      <w:r>
        <w:rPr>
          <w:rFonts w:ascii="標楷體" w:eastAsia="標楷體" w:hAnsi="標楷體" w:cs="標楷體"/>
          <w:b/>
          <w:sz w:val="32"/>
          <w:szCs w:val="32"/>
          <w:u w:val="single"/>
        </w:rPr>
        <w:t>年度初次及延長時效為例，各階受理最大年次</w:t>
      </w:r>
      <w:r>
        <w:rPr>
          <w:rFonts w:ascii="標楷體" w:eastAsia="標楷體" w:hAnsi="標楷體" w:cs="標楷體"/>
          <w:b/>
          <w:sz w:val="32"/>
          <w:szCs w:val="32"/>
        </w:rPr>
        <w:t>：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軍官：校官</w:t>
      </w:r>
      <w:r>
        <w:rPr>
          <w:rFonts w:ascii="標楷體" w:eastAsia="標楷體" w:hAnsi="標楷體" w:cs="標楷體"/>
          <w:sz w:val="32"/>
          <w:szCs w:val="32"/>
          <w:u w:val="single"/>
        </w:rPr>
        <w:t>52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年次、尉官</w:t>
      </w:r>
      <w:r>
        <w:rPr>
          <w:rFonts w:ascii="標楷體" w:eastAsia="標楷體" w:hAnsi="標楷體" w:cs="標楷體"/>
          <w:sz w:val="32"/>
          <w:szCs w:val="32"/>
          <w:u w:val="single"/>
        </w:rPr>
        <w:t>60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2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士官：士官長</w:t>
      </w:r>
      <w:r>
        <w:rPr>
          <w:rFonts w:ascii="標楷體" w:eastAsia="標楷體" w:hAnsi="標楷體" w:cs="標楷體"/>
          <w:sz w:val="32"/>
          <w:szCs w:val="32"/>
          <w:u w:val="single"/>
        </w:rPr>
        <w:t>52</w:t>
      </w:r>
      <w:r>
        <w:rPr>
          <w:rFonts w:ascii="標楷體" w:eastAsia="標楷體" w:hAnsi="標楷體" w:cs="標楷體"/>
          <w:sz w:val="32"/>
          <w:szCs w:val="32"/>
          <w:u w:val="single"/>
        </w:rPr>
        <w:t>年次、士官</w:t>
      </w:r>
      <w:r>
        <w:rPr>
          <w:rFonts w:ascii="標楷體" w:eastAsia="標楷體" w:hAnsi="標楷體" w:cs="標楷體"/>
          <w:sz w:val="32"/>
          <w:szCs w:val="32"/>
          <w:u w:val="single"/>
        </w:rPr>
        <w:t>60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snapToGrid w:val="0"/>
        <w:spacing w:line="240" w:lineRule="atLeast"/>
        <w:ind w:left="1280" w:hanging="961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3</w:t>
      </w:r>
      <w:r>
        <w:rPr>
          <w:rFonts w:ascii="標楷體" w:eastAsia="標楷體" w:hAnsi="標楷體" w:cs="標楷體"/>
          <w:sz w:val="32"/>
          <w:szCs w:val="32"/>
        </w:rPr>
        <w:t>、</w:t>
      </w:r>
      <w:r>
        <w:rPr>
          <w:rFonts w:ascii="標楷體" w:eastAsia="標楷體" w:hAnsi="標楷體" w:cs="標楷體"/>
          <w:sz w:val="32"/>
          <w:szCs w:val="32"/>
          <w:u w:val="single"/>
        </w:rPr>
        <w:t>士兵：義務役士兵：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74</w:t>
      </w:r>
      <w:r>
        <w:rPr>
          <w:rFonts w:ascii="標楷體" w:eastAsia="標楷體" w:hAnsi="標楷體" w:cs="標楷體"/>
          <w:sz w:val="32"/>
          <w:szCs w:val="32"/>
          <w:u w:val="single"/>
        </w:rPr>
        <w:t>年次；志願役士兵：</w:t>
      </w:r>
      <w:r>
        <w:rPr>
          <w:rFonts w:ascii="標楷體" w:eastAsia="標楷體" w:hAnsi="標楷體" w:cs="標楷體"/>
          <w:sz w:val="32"/>
          <w:szCs w:val="32"/>
          <w:u w:val="single"/>
        </w:rPr>
        <w:t>65</w:t>
      </w:r>
      <w:r>
        <w:rPr>
          <w:rFonts w:ascii="標楷體" w:eastAsia="標楷體" w:hAnsi="標楷體" w:cs="標楷體"/>
          <w:sz w:val="32"/>
          <w:szCs w:val="32"/>
          <w:u w:val="single"/>
        </w:rPr>
        <w:t>年次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肆、檢附證件：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b/>
          <w:bCs/>
          <w:sz w:val="32"/>
          <w:szCs w:val="32"/>
        </w:rPr>
        <w:t>ㄧ、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初次及新發生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畢業證書、聘書、教師合格證書（影本須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加蓋與正本相符章戳及承辦人員職名章）、實習或前所任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教學校離職證明或現任教學校在職證明合計滿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1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年以上證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明（正本）、授課課表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440" w:lineRule="exac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b/>
          <w:bCs/>
          <w:sz w:val="32"/>
          <w:szCs w:val="32"/>
        </w:rPr>
        <w:t>二、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延長時效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聘書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須記載聘期（影本須加蓋與正本相符章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440" w:lineRule="exac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戳及承辦人員職名章）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Cs/>
          <w:color w:val="000000"/>
          <w:sz w:val="32"/>
          <w:szCs w:val="32"/>
        </w:rPr>
        <w:t>三、申請複核：核定不准原因，申複理由註明於處理名冊。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四、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注意事項</w:t>
      </w:r>
      <w:r>
        <w:rPr>
          <w:rFonts w:ascii="標楷體" w:eastAsia="標楷體" w:hAnsi="標楷體" w:cs="標楷體"/>
          <w:bCs/>
          <w:sz w:val="32"/>
          <w:szCs w:val="32"/>
        </w:rPr>
        <w:t>：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（一）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初次及延長時效</w:t>
      </w:r>
      <w:r>
        <w:rPr>
          <w:rFonts w:ascii="標楷體" w:eastAsia="標楷體" w:hAnsi="標楷體" w:cs="標楷體"/>
          <w:bCs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br/>
      </w:r>
      <w:r>
        <w:rPr>
          <w:rFonts w:ascii="標楷體" w:eastAsia="標楷體" w:hAnsi="標楷體" w:cs="標楷體"/>
          <w:bCs/>
          <w:sz w:val="32"/>
          <w:szCs w:val="32"/>
        </w:rPr>
        <w:t xml:space="preserve">       1</w:t>
      </w:r>
      <w:r>
        <w:rPr>
          <w:rFonts w:ascii="標楷體" w:eastAsia="標楷體" w:hAnsi="標楷體" w:cs="標楷體"/>
          <w:bCs/>
          <w:sz w:val="32"/>
          <w:szCs w:val="32"/>
        </w:rPr>
        <w:t>、核准起始日：自翌年</w:t>
      </w:r>
      <w:r>
        <w:rPr>
          <w:rFonts w:ascii="標楷體" w:eastAsia="標楷體" w:hAnsi="標楷體" w:cs="標楷體"/>
          <w:bCs/>
          <w:sz w:val="32"/>
          <w:szCs w:val="32"/>
        </w:rPr>
        <w:t>1</w:t>
      </w:r>
      <w:r>
        <w:rPr>
          <w:rFonts w:ascii="標楷體" w:eastAsia="標楷體" w:hAnsi="標楷體" w:cs="標楷體"/>
          <w:bCs/>
          <w:sz w:val="32"/>
          <w:szCs w:val="32"/>
        </w:rPr>
        <w:t>月</w:t>
      </w:r>
      <w:r>
        <w:rPr>
          <w:rFonts w:ascii="標楷體" w:eastAsia="標楷體" w:hAnsi="標楷體" w:cs="標楷體"/>
          <w:bCs/>
          <w:sz w:val="32"/>
          <w:szCs w:val="32"/>
        </w:rPr>
        <w:t>1</w:t>
      </w:r>
      <w:r>
        <w:rPr>
          <w:rFonts w:ascii="標楷體" w:eastAsia="標楷體" w:hAnsi="標楷體" w:cs="標楷體"/>
          <w:bCs/>
          <w:sz w:val="32"/>
          <w:szCs w:val="32"/>
        </w:rPr>
        <w:t>日生效迄聘期屆滿當年</w:t>
      </w:r>
      <w:r>
        <w:rPr>
          <w:rFonts w:ascii="標楷體" w:eastAsia="標楷體" w:hAnsi="標楷體" w:cs="標楷體"/>
          <w:bCs/>
          <w:sz w:val="32"/>
          <w:szCs w:val="32"/>
        </w:rPr>
        <w:t xml:space="preserve">12   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bCs/>
          <w:sz w:val="32"/>
          <w:szCs w:val="32"/>
        </w:rPr>
        <w:t>月</w:t>
      </w:r>
      <w:r>
        <w:rPr>
          <w:rFonts w:ascii="標楷體" w:eastAsia="標楷體" w:hAnsi="標楷體" w:cs="標楷體"/>
          <w:bCs/>
          <w:sz w:val="32"/>
          <w:szCs w:val="32"/>
        </w:rPr>
        <w:t>31</w:t>
      </w:r>
      <w:r>
        <w:rPr>
          <w:rFonts w:ascii="標楷體" w:eastAsia="標楷體" w:hAnsi="標楷體" w:cs="標楷體"/>
          <w:bCs/>
          <w:sz w:val="32"/>
          <w:szCs w:val="32"/>
        </w:rPr>
        <w:t>日止，長聘未詳載截止日者，以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年為限；</w:t>
      </w:r>
      <w:r>
        <w:rPr>
          <w:rFonts w:ascii="標楷體" w:eastAsia="標楷體" w:hAnsi="標楷體" w:cs="標楷體"/>
          <w:sz w:val="32"/>
          <w:szCs w:val="32"/>
        </w:rPr>
        <w:t>聘書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聘期至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日（含）以後屆滿者，有效期間至聘期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屆滿當年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日止；聘書聘期於</w:t>
      </w:r>
      <w:r>
        <w:rPr>
          <w:rFonts w:ascii="標楷體" w:eastAsia="標楷體" w:hAnsi="標楷體" w:cs="標楷體"/>
          <w:sz w:val="32"/>
          <w:szCs w:val="32"/>
        </w:rPr>
        <w:t>7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31</w:t>
      </w:r>
      <w:r>
        <w:rPr>
          <w:rFonts w:ascii="標楷體" w:eastAsia="標楷體" w:hAnsi="標楷體" w:cs="標楷體"/>
          <w:sz w:val="32"/>
          <w:szCs w:val="32"/>
        </w:rPr>
        <w:t>日前屆滿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者，有效期間至聘期屆滿日為止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1600" w:hanging="160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2</w:t>
      </w:r>
      <w:r>
        <w:rPr>
          <w:rFonts w:ascii="標楷體" w:eastAsia="標楷體" w:hAnsi="標楷體" w:cs="標楷體"/>
          <w:bCs/>
          <w:sz w:val="32"/>
          <w:szCs w:val="32"/>
        </w:rPr>
        <w:t>、學校提供教師申辦緩召之佐證資料</w:t>
      </w:r>
      <w:r>
        <w:rPr>
          <w:rFonts w:ascii="標楷體" w:eastAsia="標楷體" w:hAnsi="標楷體" w:cs="標楷體"/>
          <w:b/>
          <w:bCs/>
          <w:sz w:val="32"/>
          <w:szCs w:val="32"/>
        </w:rPr>
        <w:t>（如原始資料內容曾修正並鈐蓋校對章）複印之佐證資料，須再次加蓋單位校對章。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>（二）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新發生</w:t>
      </w:r>
      <w:r>
        <w:rPr>
          <w:rFonts w:ascii="標楷體" w:eastAsia="標楷體" w:hAnsi="標楷體" w:cs="標楷體"/>
          <w:bCs/>
          <w:sz w:val="32"/>
          <w:szCs w:val="32"/>
        </w:rPr>
        <w:t>：甫退伍、新接聘書及調校服務之教師合於申請要件者，分別以退伍日、報到任教之日為新發生原因之日，並依規定於報到任教日起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30</w:t>
      </w:r>
      <w:r>
        <w:rPr>
          <w:rFonts w:ascii="標楷體" w:eastAsia="標楷體" w:hAnsi="標楷體" w:cs="標楷體"/>
          <w:bCs/>
          <w:sz w:val="32"/>
          <w:szCs w:val="32"/>
        </w:rPr>
        <w:t>日內辦理新發生原因申請，</w:t>
      </w:r>
      <w:r>
        <w:rPr>
          <w:rFonts w:ascii="標楷體" w:eastAsia="標楷體" w:hAnsi="標楷體" w:cs="標楷體"/>
          <w:b/>
          <w:bCs/>
          <w:sz w:val="32"/>
          <w:szCs w:val="32"/>
        </w:rPr>
        <w:t>餘原已於同ㄧ學校任教教師如漏辦申請，須以</w:t>
      </w:r>
      <w:r>
        <w:rPr>
          <w:rFonts w:ascii="標楷體" w:eastAsia="標楷體" w:hAnsi="標楷體" w:cs="標楷體"/>
          <w:b/>
          <w:bCs/>
          <w:sz w:val="32"/>
          <w:szCs w:val="32"/>
        </w:rPr>
        <w:t>110</w:t>
      </w:r>
      <w:r>
        <w:rPr>
          <w:rFonts w:ascii="標楷體" w:eastAsia="標楷體" w:hAnsi="標楷體" w:cs="標楷體"/>
          <w:b/>
          <w:bCs/>
          <w:sz w:val="32"/>
          <w:szCs w:val="32"/>
        </w:rPr>
        <w:t>度初次案件申辦，不得以「開學日」補辦</w:t>
      </w:r>
      <w:r>
        <w:rPr>
          <w:rFonts w:ascii="標楷體" w:eastAsia="標楷體" w:hAnsi="標楷體" w:cs="標楷體"/>
          <w:b/>
          <w:bCs/>
          <w:sz w:val="32"/>
          <w:szCs w:val="32"/>
        </w:rPr>
        <w:t>109</w:t>
      </w:r>
      <w:r>
        <w:rPr>
          <w:rFonts w:ascii="標楷體" w:eastAsia="標楷體" w:hAnsi="標楷體" w:cs="標楷體"/>
          <w:b/>
          <w:bCs/>
          <w:sz w:val="32"/>
          <w:szCs w:val="32"/>
        </w:rPr>
        <w:t>年新發生原因申請。</w:t>
      </w:r>
      <w:r>
        <w:rPr>
          <w:rFonts w:ascii="標楷體" w:eastAsia="標楷體" w:hAnsi="標楷體"/>
          <w:sz w:val="32"/>
          <w:szCs w:val="32"/>
        </w:rPr>
        <w:t>如新發生原因發生於寒、暑假期間，</w:t>
      </w:r>
      <w:r>
        <w:rPr>
          <w:rFonts w:ascii="標楷體" w:eastAsia="標楷體" w:hAnsi="標楷體"/>
          <w:b/>
          <w:sz w:val="32"/>
          <w:szCs w:val="32"/>
        </w:rPr>
        <w:t>以學校開學日起</w:t>
      </w:r>
      <w:r>
        <w:rPr>
          <w:rFonts w:ascii="標楷體" w:eastAsia="標楷體" w:hAnsi="標楷體"/>
          <w:b/>
          <w:sz w:val="32"/>
          <w:szCs w:val="32"/>
          <w:u w:val="single"/>
        </w:rPr>
        <w:t>30</w:t>
      </w:r>
      <w:r>
        <w:rPr>
          <w:rFonts w:ascii="標楷體" w:eastAsia="標楷體" w:hAnsi="標楷體"/>
          <w:b/>
          <w:sz w:val="32"/>
          <w:szCs w:val="32"/>
        </w:rPr>
        <w:t>日內</w:t>
      </w:r>
      <w:r>
        <w:rPr>
          <w:rFonts w:ascii="標楷體" w:eastAsia="標楷體" w:hAnsi="標楷體"/>
          <w:b/>
          <w:bCs/>
          <w:sz w:val="32"/>
          <w:szCs w:val="32"/>
        </w:rPr>
        <w:t>申辦</w:t>
      </w:r>
      <w:r>
        <w:rPr>
          <w:rFonts w:ascii="標楷體" w:eastAsia="標楷體" w:hAnsi="標楷體"/>
          <w:sz w:val="32"/>
          <w:szCs w:val="32"/>
        </w:rPr>
        <w:t>，並請</w:t>
      </w:r>
      <w:r>
        <w:rPr>
          <w:rFonts w:ascii="標楷體" w:eastAsia="標楷體" w:hAnsi="標楷體"/>
          <w:b/>
          <w:bCs/>
          <w:sz w:val="32"/>
          <w:szCs w:val="32"/>
        </w:rPr>
        <w:t>申請學校於函文內詳註開學日期</w:t>
      </w:r>
      <w:r>
        <w:rPr>
          <w:rFonts w:ascii="標楷體" w:eastAsia="標楷體" w:hAnsi="標楷體"/>
          <w:sz w:val="32"/>
          <w:szCs w:val="32"/>
        </w:rPr>
        <w:t>，俾利審查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lastRenderedPageBreak/>
        <w:t xml:space="preserve">    </w:t>
      </w:r>
      <w:r>
        <w:rPr>
          <w:rFonts w:ascii="標楷體" w:eastAsia="標楷體" w:hAnsi="標楷體" w:cs="標楷體"/>
          <w:bCs/>
          <w:sz w:val="32"/>
          <w:szCs w:val="32"/>
        </w:rPr>
        <w:t>（三）</w:t>
      </w:r>
      <w:r>
        <w:rPr>
          <w:rFonts w:ascii="標楷體" w:eastAsia="標楷體" w:hAnsi="標楷體" w:cs="標楷體"/>
          <w:b/>
          <w:bCs/>
          <w:sz w:val="32"/>
          <w:szCs w:val="32"/>
        </w:rPr>
        <w:t>聘書若無特別註記是初聘或續聘者</w:t>
      </w:r>
      <w:r>
        <w:rPr>
          <w:rFonts w:ascii="標楷體" w:eastAsia="標楷體" w:hAnsi="標楷體" w:cs="標楷體"/>
          <w:sz w:val="32"/>
          <w:szCs w:val="32"/>
        </w:rPr>
        <w:t>，請</w:t>
      </w:r>
      <w:r>
        <w:rPr>
          <w:rFonts w:ascii="標楷體" w:eastAsia="標楷體" w:hAnsi="標楷體" w:cs="標楷體"/>
          <w:b/>
          <w:bCs/>
          <w:sz w:val="32"/>
          <w:szCs w:val="32"/>
        </w:rPr>
        <w:t>申辦學校於處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left="1600" w:hanging="160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理名冊「審查意見欄」詳細註明是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初聘或續聘</w:t>
      </w:r>
      <w:r>
        <w:rPr>
          <w:rFonts w:ascii="標楷體" w:eastAsia="標楷體" w:hAnsi="標楷體"/>
          <w:sz w:val="32"/>
          <w:szCs w:val="32"/>
        </w:rPr>
        <w:t>，俾利審查。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（四）緩召第</w:t>
      </w:r>
      <w:r>
        <w:rPr>
          <w:rFonts w:ascii="標楷體" w:eastAsia="標楷體" w:hAnsi="標楷體" w:cs="標楷體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款申請人員，如已另為正式派令支援縣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/>
          <w:sz w:val="32"/>
          <w:szCs w:val="32"/>
        </w:rPr>
        <w:t>市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政府行政職務，且無授課事實者，不符該款項申請資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格，應由原服務學校函文註銷，俟於接獲回復原職人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令生效日起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個月內，由所屬學校之人事部門以「新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發生原因」佐資申辦。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32"/>
        </w:rPr>
        <w:t>（五）原申辦緩召第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款人員，如派代某校校長乙職，應依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bCs/>
          <w:sz w:val="32"/>
          <w:szCs w:val="32"/>
        </w:rPr>
        <w:t>正式派令，爰以逐召第</w:t>
      </w:r>
      <w:r>
        <w:rPr>
          <w:rFonts w:ascii="標楷體" w:eastAsia="標楷體" w:hAnsi="標楷體" w:cs="標楷體"/>
          <w:bCs/>
          <w:sz w:val="32"/>
          <w:szCs w:val="32"/>
        </w:rPr>
        <w:t>4</w:t>
      </w:r>
      <w:r>
        <w:rPr>
          <w:rFonts w:ascii="標楷體" w:eastAsia="標楷體" w:hAnsi="標楷體" w:cs="標楷體"/>
          <w:bCs/>
          <w:sz w:val="32"/>
          <w:szCs w:val="32"/>
        </w:rPr>
        <w:t>款申辦。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伍、兵役法施行法第</w:t>
      </w:r>
      <w:r>
        <w:rPr>
          <w:rFonts w:ascii="標楷體" w:eastAsia="標楷體" w:hAnsi="標楷體" w:cs="標楷體"/>
          <w:b/>
          <w:bCs/>
          <w:sz w:val="32"/>
          <w:szCs w:val="32"/>
        </w:rPr>
        <w:t>29</w:t>
      </w:r>
      <w:r>
        <w:rPr>
          <w:rFonts w:ascii="標楷體" w:eastAsia="標楷體" w:hAnsi="標楷體" w:cs="標楷體"/>
          <w:b/>
          <w:bCs/>
          <w:sz w:val="32"/>
          <w:szCs w:val="32"/>
        </w:rPr>
        <w:t>條第</w:t>
      </w:r>
      <w:r>
        <w:rPr>
          <w:rFonts w:ascii="標楷體" w:eastAsia="標楷體" w:hAnsi="標楷體" w:cs="標楷體"/>
          <w:b/>
          <w:bCs/>
          <w:sz w:val="32"/>
          <w:szCs w:val="32"/>
        </w:rPr>
        <w:t>4</w:t>
      </w:r>
      <w:r>
        <w:rPr>
          <w:rFonts w:ascii="標楷體" w:eastAsia="標楷體" w:hAnsi="標楷體" w:cs="標楷體"/>
          <w:b/>
          <w:bCs/>
          <w:sz w:val="32"/>
          <w:szCs w:val="32"/>
        </w:rPr>
        <w:t>款</w:t>
      </w:r>
      <w:r>
        <w:rPr>
          <w:rFonts w:ascii="標楷體" w:eastAsia="標楷體" w:hAnsi="標楷體" w:cs="標楷體"/>
          <w:b/>
          <w:bCs/>
          <w:sz w:val="32"/>
          <w:szCs w:val="32"/>
        </w:rPr>
        <w:t>-</w:t>
      </w:r>
      <w:r>
        <w:rPr>
          <w:rFonts w:ascii="標楷體" w:eastAsia="標楷體" w:hAnsi="標楷體" w:cs="標楷體"/>
          <w:b/>
          <w:bCs/>
          <w:sz w:val="32"/>
          <w:szCs w:val="32"/>
        </w:rPr>
        <w:t>逐次召集「公立或已立案之私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立小學以上學校校長、院長、系主任或有關國防科學之專任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教授」。</w:t>
      </w:r>
    </w:p>
    <w:p w:rsidR="00F27814" w:rsidRDefault="000C54D7">
      <w:pPr>
        <w:pStyle w:val="a5"/>
        <w:spacing w:line="480" w:lineRule="exact"/>
        <w:ind w:right="0"/>
        <w:jc w:val="both"/>
      </w:pPr>
      <w:r>
        <w:rPr>
          <w:rFonts w:ascii="標楷體" w:hAnsi="標楷體" w:cs="標楷體"/>
          <w:sz w:val="32"/>
          <w:szCs w:val="32"/>
        </w:rPr>
        <w:t xml:space="preserve">  </w:t>
      </w:r>
      <w:r>
        <w:rPr>
          <w:rFonts w:ascii="標楷體" w:hAnsi="標楷體" w:cs="標楷體"/>
          <w:b/>
          <w:bCs/>
          <w:sz w:val="32"/>
          <w:szCs w:val="32"/>
        </w:rPr>
        <w:t>一、申請範圍：</w:t>
      </w:r>
    </w:p>
    <w:p w:rsidR="00F27814" w:rsidRDefault="000C54D7">
      <w:pPr>
        <w:pStyle w:val="a5"/>
        <w:spacing w:line="480" w:lineRule="exact"/>
        <w:ind w:left="1417" w:right="0" w:hanging="1304"/>
        <w:jc w:val="both"/>
      </w:pPr>
      <w:r>
        <w:rPr>
          <w:rFonts w:ascii="標楷體" w:hAnsi="標楷體" w:cs="標楷體"/>
          <w:bCs/>
          <w:sz w:val="32"/>
          <w:szCs w:val="32"/>
        </w:rPr>
        <w:t xml:space="preserve">  </w:t>
      </w:r>
      <w:r>
        <w:rPr>
          <w:rFonts w:ascii="標楷體" w:hAnsi="標楷體" w:cs="標楷體"/>
          <w:bCs/>
          <w:sz w:val="32"/>
          <w:szCs w:val="32"/>
        </w:rPr>
        <w:t>（一）</w:t>
      </w:r>
      <w:r>
        <w:rPr>
          <w:rFonts w:ascii="標楷體" w:hAnsi="標楷體" w:cs="標楷體"/>
          <w:sz w:val="32"/>
          <w:szCs w:val="32"/>
        </w:rPr>
        <w:t>國防科學之專任教授，以受聘任教於「</w:t>
      </w:r>
      <w:r>
        <w:rPr>
          <w:rFonts w:ascii="標楷體" w:hAnsi="標楷體" w:cs="標楷體"/>
          <w:b/>
          <w:bCs/>
          <w:sz w:val="32"/>
          <w:szCs w:val="32"/>
        </w:rPr>
        <w:t>理學」</w:t>
      </w:r>
      <w:r>
        <w:rPr>
          <w:rFonts w:ascii="標楷體" w:hAnsi="標楷體" w:cs="標楷體"/>
          <w:sz w:val="32"/>
          <w:szCs w:val="32"/>
        </w:rPr>
        <w:t>或「</w:t>
      </w:r>
      <w:r>
        <w:rPr>
          <w:rFonts w:ascii="標楷體" w:hAnsi="標楷體" w:cs="標楷體"/>
          <w:b/>
          <w:bCs/>
          <w:sz w:val="32"/>
          <w:szCs w:val="32"/>
        </w:rPr>
        <w:t>工學</w:t>
      </w:r>
      <w:r>
        <w:rPr>
          <w:rFonts w:ascii="標楷體" w:hAnsi="標楷體" w:cs="標楷體"/>
          <w:sz w:val="32"/>
          <w:szCs w:val="32"/>
        </w:rPr>
        <w:t>」系所之專任教授、教授兼院長、副教授兼系主任具申請資格。（</w:t>
      </w:r>
      <w:r>
        <w:rPr>
          <w:rFonts w:ascii="標楷體" w:hAnsi="標楷體" w:cs="標楷體"/>
          <w:b/>
          <w:bCs/>
          <w:sz w:val="32"/>
          <w:szCs w:val="32"/>
        </w:rPr>
        <w:t>副教授、助理教授不符申請資格</w:t>
      </w:r>
      <w:r>
        <w:rPr>
          <w:rFonts w:ascii="標楷體" w:hAnsi="標楷體" w:cs="標楷體"/>
          <w:sz w:val="32"/>
          <w:szCs w:val="32"/>
        </w:rPr>
        <w:t>）</w:t>
      </w:r>
    </w:p>
    <w:p w:rsidR="00F27814" w:rsidRDefault="000C54D7">
      <w:pPr>
        <w:pStyle w:val="a5"/>
        <w:spacing w:line="480" w:lineRule="exact"/>
        <w:ind w:left="1417" w:right="0" w:hanging="1304"/>
        <w:jc w:val="both"/>
        <w:rPr>
          <w:rFonts w:ascii="標楷體" w:hAnsi="標楷體" w:cs="標楷體"/>
          <w:bCs/>
          <w:sz w:val="32"/>
          <w:szCs w:val="32"/>
        </w:rPr>
      </w:pPr>
      <w:r>
        <w:rPr>
          <w:rFonts w:ascii="標楷體" w:hAnsi="標楷體" w:cs="標楷體"/>
          <w:bCs/>
          <w:sz w:val="32"/>
          <w:szCs w:val="32"/>
        </w:rPr>
        <w:t xml:space="preserve">  </w:t>
      </w:r>
      <w:r>
        <w:rPr>
          <w:rFonts w:ascii="標楷體" w:hAnsi="標楷體" w:cs="標楷體"/>
          <w:bCs/>
          <w:sz w:val="32"/>
          <w:szCs w:val="32"/>
        </w:rPr>
        <w:t>（二）有關「管理」、「商學」系所專任教授不符申請資格。</w:t>
      </w:r>
    </w:p>
    <w:p w:rsidR="00F27814" w:rsidRDefault="000C54D7">
      <w:pPr>
        <w:pStyle w:val="a5"/>
        <w:spacing w:line="480" w:lineRule="exact"/>
        <w:ind w:left="1417" w:right="0" w:hanging="1304"/>
        <w:jc w:val="both"/>
        <w:rPr>
          <w:rFonts w:ascii="標楷體" w:hAnsi="標楷體" w:cs="標楷體"/>
          <w:bCs/>
          <w:sz w:val="32"/>
          <w:szCs w:val="32"/>
        </w:rPr>
      </w:pPr>
      <w:r>
        <w:rPr>
          <w:rFonts w:ascii="標楷體" w:hAnsi="標楷體" w:cs="標楷體"/>
          <w:bCs/>
          <w:sz w:val="32"/>
          <w:szCs w:val="32"/>
        </w:rPr>
        <w:t xml:space="preserve">  </w:t>
      </w:r>
      <w:r>
        <w:rPr>
          <w:rFonts w:ascii="標楷體" w:hAnsi="標楷體" w:cs="標楷體"/>
          <w:bCs/>
          <w:sz w:val="32"/>
          <w:szCs w:val="32"/>
        </w:rPr>
        <w:t>（三）副校（院）長及各部、室、處、館及中心等一級單位主管，不符申請資格。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>二、檢附證件：</w:t>
      </w:r>
      <w:r>
        <w:rPr>
          <w:rFonts w:ascii="標楷體" w:eastAsia="標楷體" w:hAnsi="標楷體" w:cs="標楷體"/>
          <w:bCs/>
          <w:sz w:val="32"/>
          <w:szCs w:val="32"/>
        </w:rPr>
        <w:t>現職人令或聘書。</w:t>
      </w:r>
    </w:p>
    <w:p w:rsidR="00F27814" w:rsidRDefault="000C54D7">
      <w:pPr>
        <w:pStyle w:val="Standard"/>
        <w:widowControl/>
        <w:tabs>
          <w:tab w:val="left" w:pos="6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>三、</w:t>
      </w:r>
      <w:r>
        <w:rPr>
          <w:rFonts w:ascii="標楷體" w:eastAsia="標楷體" w:hAnsi="標楷體" w:cs="標楷體"/>
          <w:b/>
          <w:bCs/>
          <w:sz w:val="32"/>
          <w:szCs w:val="32"/>
          <w:u w:val="single"/>
        </w:rPr>
        <w:t>申請程序</w:t>
      </w:r>
      <w:r>
        <w:rPr>
          <w:rFonts w:ascii="標楷體" w:eastAsia="標楷體" w:hAnsi="標楷體" w:cs="標楷體"/>
          <w:b/>
          <w:bCs/>
          <w:sz w:val="32"/>
          <w:szCs w:val="32"/>
        </w:rPr>
        <w:t>：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sz w:val="32"/>
          <w:szCs w:val="32"/>
        </w:rPr>
        <w:t>（一）法務部所屬感訓學校申請案件由人事權責單位轉報。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sz w:val="32"/>
          <w:szCs w:val="32"/>
        </w:rPr>
        <w:t>（二）</w:t>
      </w:r>
      <w:r>
        <w:rPr>
          <w:rFonts w:ascii="標楷體" w:eastAsia="標楷體" w:hAnsi="標楷體" w:cs="標楷體"/>
          <w:bCs/>
          <w:sz w:val="32"/>
          <w:szCs w:val="32"/>
          <w:u w:val="single"/>
        </w:rPr>
        <w:t>國民中、小學校校長：各縣（市）政府教育局彙整後轉報後備指揮部辦理</w:t>
      </w:r>
      <w:r>
        <w:rPr>
          <w:rFonts w:ascii="標楷體" w:eastAsia="標楷體" w:hAnsi="標楷體" w:cs="標楷體"/>
          <w:bCs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sz w:val="32"/>
          <w:szCs w:val="32"/>
        </w:rPr>
        <w:t>（三）</w:t>
      </w:r>
      <w:r>
        <w:rPr>
          <w:rFonts w:ascii="標楷體" w:eastAsia="標楷體" w:hAnsi="標楷體" w:cs="標楷體"/>
          <w:sz w:val="32"/>
          <w:szCs w:val="32"/>
        </w:rPr>
        <w:t>大專學校教務長、訓導長及所屬各學院院長、研究所長（主任）、系主任及理工科、系、院、所專任教授由所屬學校承辦。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>（四）</w:t>
      </w:r>
      <w:r>
        <w:rPr>
          <w:rFonts w:ascii="標楷體" w:eastAsia="標楷體" w:hAnsi="標楷體" w:cs="標楷體"/>
          <w:sz w:val="32"/>
          <w:szCs w:val="32"/>
          <w:u w:val="single"/>
        </w:rPr>
        <w:t>逐召序號由申請單位，根據申請人員職務需要，排定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</w:t>
      </w:r>
      <w:r>
        <w:rPr>
          <w:rFonts w:ascii="標楷體" w:eastAsia="標楷體" w:hAnsi="標楷體" w:cs="標楷體"/>
          <w:sz w:val="32"/>
          <w:szCs w:val="32"/>
          <w:u w:val="single"/>
        </w:rPr>
        <w:t>先後順序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（五）</w:t>
      </w:r>
      <w:r>
        <w:rPr>
          <w:rFonts w:ascii="標楷體" w:eastAsia="標楷體" w:hAnsi="標楷體" w:cs="標楷體"/>
          <w:sz w:val="32"/>
          <w:szCs w:val="32"/>
          <w:u w:val="single"/>
        </w:rPr>
        <w:t>人事命令應為近期有效證明文件，</w:t>
      </w:r>
      <w:r>
        <w:rPr>
          <w:rFonts w:ascii="標楷體" w:eastAsia="標楷體" w:hAnsi="標楷體" w:cs="標楷體"/>
          <w:sz w:val="32"/>
          <w:szCs w:val="32"/>
          <w:u w:val="single"/>
        </w:rPr>
        <w:t>110</w:t>
      </w:r>
      <w:r>
        <w:rPr>
          <w:rFonts w:ascii="標楷體" w:eastAsia="標楷體" w:hAnsi="標楷體" w:cs="標楷體"/>
          <w:sz w:val="32"/>
          <w:szCs w:val="32"/>
          <w:u w:val="single"/>
        </w:rPr>
        <w:t>年度作業需檢</w:t>
      </w:r>
    </w:p>
    <w:p w:rsidR="00F27814" w:rsidRDefault="000C54D7">
      <w:pPr>
        <w:pStyle w:val="Standard"/>
        <w:widowControl/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  <w:u w:val="single"/>
        </w:rPr>
        <w:t>附</w:t>
      </w:r>
      <w:r>
        <w:rPr>
          <w:rFonts w:ascii="標楷體" w:eastAsia="標楷體" w:hAnsi="標楷體" w:cs="標楷體"/>
          <w:sz w:val="32"/>
          <w:szCs w:val="32"/>
          <w:u w:val="single"/>
        </w:rPr>
        <w:t>108</w:t>
      </w:r>
      <w:r>
        <w:rPr>
          <w:rFonts w:ascii="標楷體" w:eastAsia="標楷體" w:hAnsi="標楷體" w:cs="標楷體"/>
          <w:sz w:val="32"/>
          <w:szCs w:val="32"/>
          <w:u w:val="single"/>
        </w:rPr>
        <w:t>年（含）（</w:t>
      </w:r>
      <w:r>
        <w:rPr>
          <w:rFonts w:ascii="標楷體" w:eastAsia="標楷體" w:hAnsi="標楷體" w:cs="標楷體"/>
          <w:sz w:val="32"/>
          <w:szCs w:val="32"/>
          <w:u w:val="single"/>
        </w:rPr>
        <w:t>3</w:t>
      </w:r>
      <w:r>
        <w:rPr>
          <w:rFonts w:ascii="標楷體" w:eastAsia="標楷體" w:hAnsi="標楷體" w:cs="標楷體"/>
          <w:sz w:val="32"/>
          <w:szCs w:val="32"/>
          <w:u w:val="single"/>
        </w:rPr>
        <w:t>年內）以後最新派令證明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F27814" w:rsidRDefault="000C54D7">
      <w:pPr>
        <w:pStyle w:val="Standard"/>
        <w:widowControl/>
        <w:tabs>
          <w:tab w:val="left" w:pos="2025"/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napToGrid w:val="0"/>
        <w:spacing w:line="240" w:lineRule="atLeast"/>
        <w:ind w:left="1440" w:hanging="144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四、核准期限：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</w:pPr>
      <w:r>
        <w:rPr>
          <w:rFonts w:ascii="標楷體" w:eastAsia="標楷體" w:hAnsi="標楷體" w:cs="標楷體"/>
          <w:color w:val="FF0000"/>
          <w:sz w:val="32"/>
          <w:szCs w:val="32"/>
        </w:rPr>
        <w:lastRenderedPageBreak/>
        <w:t xml:space="preserve">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自次年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日起生效，其中聘期至</w:t>
      </w:r>
      <w:r>
        <w:rPr>
          <w:rFonts w:ascii="標楷體" w:eastAsia="標楷體" w:hAnsi="標楷體" w:cs="標楷體"/>
          <w:color w:val="000000"/>
          <w:sz w:val="32"/>
          <w:szCs w:val="32"/>
        </w:rPr>
        <w:t>7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日（含）以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後屆滿者，有效時間至聘期屆滿當年</w:t>
      </w:r>
      <w:r>
        <w:rPr>
          <w:rFonts w:ascii="標楷體" w:eastAsia="標楷體" w:hAnsi="標楷體" w:cs="標楷體"/>
          <w:color w:val="000000"/>
          <w:sz w:val="32"/>
          <w:szCs w:val="32"/>
        </w:rPr>
        <w:t>12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日止（於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聘期屆滿日未獲續聘者，自次日起一個月內，由申請單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位造具原因消滅名冊辦理註銷）；聘期於</w:t>
      </w:r>
      <w:r>
        <w:rPr>
          <w:rFonts w:ascii="標楷體" w:eastAsia="標楷體" w:hAnsi="標楷體" w:cs="標楷體"/>
          <w:color w:val="000000"/>
          <w:sz w:val="32"/>
          <w:szCs w:val="32"/>
        </w:rPr>
        <w:t>7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31</w:t>
      </w:r>
      <w:r>
        <w:rPr>
          <w:rFonts w:ascii="標楷體" w:eastAsia="標楷體" w:hAnsi="標楷體" w:cs="標楷體"/>
          <w:color w:val="000000"/>
          <w:sz w:val="32"/>
          <w:szCs w:val="32"/>
        </w:rPr>
        <w:t>日前屆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滿者，有效期間至聘期屆滿日為止。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陸、一般規定：</w:t>
      </w:r>
    </w:p>
    <w:p w:rsidR="00F27814" w:rsidRDefault="000C54D7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ㄧ、各款申請案件請依照申請人戶籍地逕送轄管後備指揮部</w:t>
      </w:r>
    </w:p>
    <w:p w:rsidR="00F27814" w:rsidRDefault="000C54D7">
      <w:pPr>
        <w:pStyle w:val="Standard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辦理。</w:t>
      </w:r>
    </w:p>
    <w:p w:rsidR="00F27814" w:rsidRDefault="000C54D7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二、</w:t>
      </w:r>
      <w:r>
        <w:rPr>
          <w:rFonts w:ascii="標楷體" w:eastAsia="標楷體" w:hAnsi="標楷體" w:cs="標楷體"/>
          <w:color w:val="000000"/>
          <w:sz w:val="32"/>
          <w:szCs w:val="32"/>
        </w:rPr>
        <w:t>對屆齡除役人員各申請單位應管制有效期限，無須函送</w:t>
      </w:r>
    </w:p>
    <w:p w:rsidR="00F27814" w:rsidRDefault="000C54D7">
      <w:pPr>
        <w:pStyle w:val="Standard"/>
        <w:snapToGrid w:val="0"/>
        <w:spacing w:line="24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辦理。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三、</w:t>
      </w:r>
      <w:r>
        <w:rPr>
          <w:rFonts w:ascii="標楷體" w:eastAsia="標楷體" w:hAnsi="標楷體" w:cs="標楷體"/>
          <w:sz w:val="32"/>
          <w:szCs w:val="32"/>
        </w:rPr>
        <w:t>檢附之證件均須註明「與正本無訛」字樣並加蓋承辦人</w:t>
      </w:r>
    </w:p>
    <w:p w:rsidR="00F27814" w:rsidRDefault="000C54D7">
      <w:pPr>
        <w:pStyle w:val="Standard"/>
        <w:widowControl/>
        <w:tabs>
          <w:tab w:val="left" w:pos="840"/>
          <w:tab w:val="left" w:pos="896"/>
          <w:tab w:val="left" w:pos="92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職名章。</w:t>
      </w:r>
    </w:p>
    <w:p w:rsidR="00F27814" w:rsidRDefault="000C54D7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四</w:t>
      </w:r>
      <w:r>
        <w:rPr>
          <w:rFonts w:ascii="標楷體" w:eastAsia="標楷體" w:hAnsi="標楷體" w:cs="標楷體"/>
          <w:color w:val="000000"/>
          <w:sz w:val="32"/>
          <w:szCs w:val="32"/>
        </w:rPr>
        <w:t>、申請處理名冊於繕造時若有修改請於修正處加蓋校對章</w:t>
      </w:r>
    </w:p>
    <w:p w:rsidR="00F27814" w:rsidRDefault="000C54D7">
      <w:pPr>
        <w:pStyle w:val="Standard"/>
        <w:snapToGrid w:val="0"/>
        <w:spacing w:line="240" w:lineRule="atLeas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2"/>
          <w:szCs w:val="32"/>
        </w:rPr>
        <w:t>五、申請單位所檢附證件如係原始資料因修改已有蓋校對章</w:t>
      </w:r>
    </w:p>
    <w:p w:rsidR="00F27814" w:rsidRDefault="000C54D7">
      <w:pPr>
        <w:pStyle w:val="Standard"/>
        <w:snapToGrid w:val="0"/>
        <w:spacing w:line="240" w:lineRule="atLeast"/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，惟證件經再次複印，亦須另加蓋</w:t>
      </w:r>
      <w:r>
        <w:rPr>
          <w:rFonts w:ascii="標楷體" w:eastAsia="標楷體" w:hAnsi="標楷體" w:cs="標楷體"/>
          <w:color w:val="000000"/>
          <w:sz w:val="32"/>
          <w:szCs w:val="32"/>
          <w:u w:val="single"/>
        </w:rPr>
        <w:t>紅色校對章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F27814" w:rsidRDefault="000C54D7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 w:cs="標楷體"/>
          <w:sz w:val="32"/>
          <w:szCs w:val="32"/>
          <w:lang w:val="zh-TW"/>
        </w:rPr>
        <w:t>六、</w:t>
      </w:r>
      <w:r>
        <w:rPr>
          <w:rFonts w:ascii="標楷體" w:eastAsia="標楷體" w:hAnsi="標楷體" w:cs="標楷體"/>
          <w:sz w:val="32"/>
          <w:szCs w:val="32"/>
          <w:u w:val="single"/>
          <w:lang w:val="zh-TW"/>
        </w:rPr>
        <w:t>國民兵、替代役、因病、因案停役人員及其他非後備軍</w:t>
      </w:r>
    </w:p>
    <w:p w:rsidR="00F27814" w:rsidRDefault="000C54D7">
      <w:pPr>
        <w:pStyle w:val="Standard"/>
        <w:spacing w:line="0" w:lineRule="atLeast"/>
        <w:jc w:val="both"/>
      </w:pPr>
      <w:r>
        <w:rPr>
          <w:rFonts w:ascii="標楷體" w:eastAsia="標楷體" w:hAnsi="標楷體" w:cs="標楷體"/>
          <w:sz w:val="32"/>
          <w:szCs w:val="32"/>
          <w:lang w:val="zh-TW"/>
        </w:rPr>
        <w:t xml:space="preserve">      </w:t>
      </w:r>
      <w:r>
        <w:rPr>
          <w:rFonts w:ascii="標楷體" w:eastAsia="標楷體" w:hAnsi="標楷體" w:cs="標楷體"/>
          <w:sz w:val="32"/>
          <w:szCs w:val="32"/>
          <w:u w:val="single"/>
          <w:lang w:val="zh-TW"/>
        </w:rPr>
        <w:t>人者，均不納入辦理對象。</w:t>
      </w:r>
    </w:p>
    <w:p w:rsidR="00F27814" w:rsidRDefault="000C54D7">
      <w:pPr>
        <w:pStyle w:val="Standard"/>
        <w:tabs>
          <w:tab w:val="left" w:pos="1184"/>
        </w:tabs>
        <w:snapToGrid w:val="0"/>
        <w:spacing w:line="240" w:lineRule="atLeast"/>
        <w:ind w:left="801" w:hanging="801"/>
      </w:pP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七、</w:t>
      </w:r>
      <w:r>
        <w:rPr>
          <w:rFonts w:ascii="標楷體" w:eastAsia="標楷體" w:hAnsi="標楷體"/>
          <w:sz w:val="32"/>
          <w:szCs w:val="32"/>
          <w:u w:val="single"/>
        </w:rPr>
        <w:t>請各單位依附件格式造報申請處理名冊，凡有不符格式者，</w:t>
      </w:r>
      <w:r>
        <w:rPr>
          <w:rFonts w:ascii="標楷體" w:eastAsia="標楷體" w:hAnsi="標楷體"/>
          <w:sz w:val="32"/>
          <w:szCs w:val="32"/>
          <w:u w:val="single"/>
        </w:rPr>
        <w:t>本部得將原案檢還重新申請，名冊可於國防部後備指揮部全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球資訊網（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http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：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//afrc.mnd.gov.tw-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動員管理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-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後備管理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-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年度緩逐儘召公告及申請表）下載使用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F27814" w:rsidRDefault="000C54D7">
      <w:pPr>
        <w:pStyle w:val="Standard"/>
        <w:spacing w:line="480" w:lineRule="exact"/>
        <w:jc w:val="both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32"/>
        </w:rPr>
        <w:t>八</w:t>
      </w:r>
      <w:r>
        <w:rPr>
          <w:rFonts w:ascii="標楷體" w:eastAsia="標楷體" w:hAnsi="標楷體" w:cs="標楷體"/>
          <w:color w:val="000000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</w:rPr>
        <w:t>對於申請手續如有疑問，請向本部後管科，自動電話：</w:t>
      </w:r>
    </w:p>
    <w:p w:rsidR="00F27814" w:rsidRDefault="000C54D7">
      <w:pPr>
        <w:pStyle w:val="Standard"/>
        <w:spacing w:line="480" w:lineRule="exact"/>
        <w:jc w:val="both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/>
          <w:sz w:val="32"/>
          <w:szCs w:val="32"/>
        </w:rPr>
        <w:t>05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2287800</w:t>
      </w:r>
      <w:r>
        <w:rPr>
          <w:rFonts w:ascii="標楷體" w:eastAsia="標楷體" w:hAnsi="標楷體"/>
          <w:sz w:val="32"/>
          <w:szCs w:val="32"/>
        </w:rPr>
        <w:t>轉</w:t>
      </w:r>
      <w:r>
        <w:rPr>
          <w:rFonts w:ascii="標楷體" w:eastAsia="標楷體" w:hAnsi="標楷體"/>
          <w:sz w:val="32"/>
          <w:szCs w:val="32"/>
        </w:rPr>
        <w:t>569644</w:t>
      </w:r>
      <w:r>
        <w:rPr>
          <w:rFonts w:ascii="標楷體" w:eastAsia="標楷體" w:hAnsi="標楷體"/>
          <w:sz w:val="32"/>
          <w:szCs w:val="32"/>
        </w:rPr>
        <w:t>或</w:t>
      </w:r>
      <w:r>
        <w:rPr>
          <w:rFonts w:ascii="標楷體" w:eastAsia="標楷體" w:hAnsi="標楷體"/>
          <w:sz w:val="32"/>
          <w:szCs w:val="32"/>
        </w:rPr>
        <w:t>(05)2287092</w:t>
      </w:r>
      <w:r>
        <w:rPr>
          <w:rFonts w:ascii="標楷體" w:eastAsia="標楷體" w:hAnsi="標楷體"/>
          <w:sz w:val="32"/>
          <w:szCs w:val="32"/>
        </w:rPr>
        <w:t>，顏淑珍小姐洽詢。</w:t>
      </w: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柒、附表如下：</w:t>
      </w:r>
    </w:p>
    <w:p w:rsidR="00F27814" w:rsidRDefault="000C54D7">
      <w:pPr>
        <w:pStyle w:val="Standard"/>
        <w:spacing w:line="480" w:lineRule="exact"/>
        <w:ind w:left="720" w:hanging="720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cs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緩召第</w:t>
      </w:r>
      <w:r>
        <w:rPr>
          <w:rFonts w:ascii="標楷體" w:eastAsia="標楷體" w:hAnsi="標楷體" w:cs="標楷體"/>
          <w:bCs/>
          <w:sz w:val="32"/>
          <w:szCs w:val="32"/>
        </w:rPr>
        <w:t>3</w:t>
      </w:r>
      <w:r>
        <w:rPr>
          <w:rFonts w:ascii="標楷體" w:eastAsia="標楷體" w:hAnsi="標楷體" w:cs="標楷體"/>
          <w:bCs/>
          <w:sz w:val="32"/>
          <w:szCs w:val="32"/>
        </w:rPr>
        <w:t>款初次、新發生、延長時效申請</w:t>
      </w:r>
      <w:r>
        <w:rPr>
          <w:rFonts w:ascii="標楷體" w:eastAsia="標楷體" w:hAnsi="標楷體" w:cs="標楷體"/>
          <w:bCs/>
          <w:sz w:val="32"/>
          <w:szCs w:val="32"/>
        </w:rPr>
        <w:t>(</w:t>
      </w:r>
      <w:r>
        <w:rPr>
          <w:rFonts w:ascii="標楷體" w:eastAsia="標楷體" w:hAnsi="標楷體" w:cs="標楷體"/>
          <w:bCs/>
          <w:sz w:val="32"/>
          <w:szCs w:val="32"/>
        </w:rPr>
        <w:t>複</w:t>
      </w:r>
      <w:r>
        <w:rPr>
          <w:rFonts w:ascii="標楷體" w:eastAsia="標楷體" w:hAnsi="標楷體" w:cs="標楷體"/>
          <w:bCs/>
          <w:sz w:val="32"/>
          <w:szCs w:val="32"/>
        </w:rPr>
        <w:t>)</w:t>
      </w:r>
      <w:r>
        <w:rPr>
          <w:rFonts w:ascii="標楷體" w:eastAsia="標楷體" w:hAnsi="標楷體" w:cs="標楷體"/>
          <w:bCs/>
          <w:sz w:val="32"/>
          <w:szCs w:val="32"/>
        </w:rPr>
        <w:t>緩召處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Cs/>
          <w:sz w:val="32"/>
          <w:szCs w:val="32"/>
        </w:rPr>
        <w:t>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附表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2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緩召</w:t>
      </w:r>
      <w:r>
        <w:rPr>
          <w:rFonts w:ascii="標楷體" w:eastAsia="標楷體" w:hAnsi="標楷體" w:cs="標楷體"/>
          <w:bCs/>
          <w:sz w:val="32"/>
          <w:szCs w:val="32"/>
        </w:rPr>
        <w:t>原因消滅名冊。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  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附表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3</w:t>
      </w:r>
      <w:r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逐次召集初次、新發生申請處理名冊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：</w:t>
      </w:r>
      <w:r>
        <w:rPr>
          <w:rFonts w:ascii="標楷體" w:eastAsia="標楷體" w:hAnsi="標楷體" w:cs="標楷體"/>
          <w:bCs/>
          <w:sz w:val="32"/>
          <w:szCs w:val="32"/>
        </w:rPr>
        <w:t>逐次召集延長時效申請處理名冊</w:t>
      </w:r>
      <w:r>
        <w:rPr>
          <w:rFonts w:ascii="標楷體" w:eastAsia="標楷體" w:hAnsi="標楷體" w:cs="標楷體"/>
          <w:bCs/>
          <w:sz w:val="32"/>
          <w:szCs w:val="32"/>
          <w:lang w:val="zh-TW"/>
        </w:rPr>
        <w:t>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bCs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：逐召四款原因消滅名冊。</w:t>
      </w: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：各縣市後備指揮部信箱一覽表。</w:t>
      </w:r>
    </w:p>
    <w:p w:rsidR="00F27814" w:rsidRDefault="00F27814">
      <w:pPr>
        <w:pStyle w:val="Standard"/>
        <w:spacing w:line="480" w:lineRule="exact"/>
        <w:ind w:left="721" w:hanging="80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0C54D7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1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651"/>
        <w:gridCol w:w="976"/>
        <w:gridCol w:w="976"/>
        <w:gridCol w:w="1597"/>
        <w:gridCol w:w="363"/>
        <w:gridCol w:w="1397"/>
        <w:gridCol w:w="1065"/>
      </w:tblGrid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1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Times New Roman"/>
                <w:sz w:val="32"/>
              </w:rPr>
              <w:t xml:space="preserve">      </w:t>
            </w:r>
            <w:r>
              <w:rPr>
                <w:rFonts w:eastAsia="標楷體"/>
                <w:sz w:val="36"/>
                <w:szCs w:val="36"/>
              </w:rPr>
              <w:t>縣</w:t>
            </w:r>
            <w:r>
              <w:rPr>
                <w:rFonts w:eastAsia="Times New Roman"/>
                <w:sz w:val="36"/>
                <w:szCs w:val="36"/>
              </w:rPr>
              <w:t>(</w:t>
            </w:r>
            <w:r>
              <w:rPr>
                <w:rFonts w:eastAsia="標楷體"/>
                <w:sz w:val="36"/>
                <w:szCs w:val="36"/>
              </w:rPr>
              <w:t>市</w:t>
            </w:r>
            <w:r>
              <w:rPr>
                <w:rFonts w:eastAsia="Times New Roman"/>
                <w:sz w:val="36"/>
                <w:szCs w:val="36"/>
              </w:rPr>
              <w:t xml:space="preserve">)    </w:t>
            </w:r>
            <w:r>
              <w:rPr>
                <w:rFonts w:eastAsia="標楷體"/>
                <w:sz w:val="36"/>
                <w:szCs w:val="36"/>
              </w:rPr>
              <w:t>國民中</w:t>
            </w:r>
            <w:r>
              <w:rPr>
                <w:rFonts w:eastAsia="Times New Roman"/>
                <w:sz w:val="36"/>
                <w:szCs w:val="36"/>
              </w:rPr>
              <w:t>(</w:t>
            </w:r>
            <w:r>
              <w:rPr>
                <w:rFonts w:eastAsia="標楷體"/>
                <w:sz w:val="36"/>
                <w:szCs w:val="36"/>
              </w:rPr>
              <w:t>小</w:t>
            </w:r>
            <w:r>
              <w:rPr>
                <w:rFonts w:eastAsia="Times New Roman"/>
                <w:sz w:val="36"/>
                <w:szCs w:val="36"/>
              </w:rPr>
              <w:t>)</w:t>
            </w:r>
            <w:r>
              <w:rPr>
                <w:rFonts w:eastAsia="標楷體"/>
                <w:sz w:val="36"/>
                <w:szCs w:val="36"/>
              </w:rPr>
              <w:t>或高級中等學校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36"/>
                <w:szCs w:val="36"/>
              </w:rPr>
              <w:t>緩召第</w:t>
            </w:r>
            <w:r>
              <w:rPr>
                <w:rFonts w:ascii="標楷體" w:eastAsia="標楷體" w:hAnsi="標楷體"/>
                <w:sz w:val="36"/>
                <w:szCs w:val="36"/>
              </w:rPr>
              <w:t>3</w:t>
            </w:r>
            <w:r>
              <w:rPr>
                <w:rFonts w:eastAsia="標楷體"/>
                <w:sz w:val="36"/>
                <w:szCs w:val="36"/>
              </w:rPr>
              <w:t>款</w:t>
            </w:r>
            <w:r>
              <w:rPr>
                <w:rFonts w:eastAsia="Times New Roman"/>
                <w:sz w:val="36"/>
                <w:szCs w:val="36"/>
              </w:rPr>
              <w:t xml:space="preserve">  </w:t>
            </w:r>
            <w:r>
              <w:rPr>
                <w:rFonts w:eastAsia="標楷體"/>
                <w:sz w:val="36"/>
                <w:szCs w:val="36"/>
              </w:rPr>
              <w:t>年度處理名冊</w:t>
            </w:r>
          </w:p>
        </w:tc>
        <w:tc>
          <w:tcPr>
            <w:tcW w:w="24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現職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審核情形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起任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每週任教節數</w:t>
            </w:r>
            <w:r>
              <w:rPr>
                <w:rFonts w:eastAsia="標楷體"/>
                <w:sz w:val="20"/>
                <w:szCs w:val="20"/>
              </w:rPr>
              <w:t>（同時任教高中及國中部者詳填個別節數）</w:t>
            </w:r>
          </w:p>
        </w:tc>
        <w:tc>
          <w:tcPr>
            <w:tcW w:w="1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○○○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到校服務時間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每週</w:t>
            </w: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大學畢業。</w:t>
            </w:r>
          </w:p>
          <w:p w:rsidR="00F27814" w:rsidRDefault="000C54D7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、聘期自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日起至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日止。</w:t>
            </w:r>
          </w:p>
          <w:p w:rsidR="00F27814" w:rsidRDefault="000C54D7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、聘期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初聘或長聘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  <w:p w:rsidR="00F27814" w:rsidRDefault="000C54D7">
            <w:pPr>
              <w:pStyle w:val="Standard"/>
              <w:widowControl/>
              <w:tabs>
                <w:tab w:val="left" w:pos="840"/>
                <w:tab w:val="left" w:pos="896"/>
                <w:tab w:val="left" w:pos="9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、擬准予緩召。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9675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、學校審查意見欄中有註記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大學畢業無須檢附畢業證書，但須檢附教師合格證暨實習半年證明及任教半年證明（合計滿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年）。</w:t>
            </w:r>
          </w:p>
          <w:p w:rsidR="00F27814" w:rsidRDefault="000C54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、有兼行政工作者需檢附課表、專任教師聘書及兼任行政職聘書，（課表內需載明事項：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000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學年度第一或第二學期、任教教師姓名）。</w:t>
            </w:r>
          </w:p>
          <w:p w:rsidR="00F27814" w:rsidRDefault="000C54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、所有佐證資料須加蓋與正本相符及承辦人職名章。</w:t>
            </w:r>
          </w:p>
          <w:p w:rsidR="00F27814" w:rsidRDefault="000C54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、有調校者請檢附離職證明書。</w:t>
            </w:r>
          </w:p>
          <w:p w:rsidR="00F27814" w:rsidRDefault="000C54D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、新發生申請為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109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年度，初次及延長時效申請為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="標楷體"/>
                <w:b/>
                <w:bCs/>
                <w:color w:val="FF3333"/>
                <w:sz w:val="28"/>
                <w:szCs w:val="28"/>
              </w:rPr>
              <w:t>年度。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1650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職名章</w:t>
            </w:r>
          </w:p>
        </w:tc>
        <w:tc>
          <w:tcPr>
            <w:tcW w:w="3603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tcBorders>
              <w:top w:val="single" w:sz="18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2825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2</w:t>
      </w:r>
    </w:p>
    <w:tbl>
      <w:tblPr>
        <w:tblW w:w="97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40"/>
        <w:gridCol w:w="436"/>
        <w:gridCol w:w="894"/>
        <w:gridCol w:w="1456"/>
        <w:gridCol w:w="481"/>
        <w:gridCol w:w="493"/>
        <w:gridCol w:w="1140"/>
        <w:gridCol w:w="1157"/>
        <w:gridCol w:w="958"/>
        <w:gridCol w:w="966"/>
      </w:tblGrid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771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right"/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 xml:space="preserve">  (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機關全稱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緩召第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款原因消滅名冊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申報日期：　年　月　日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5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出生日期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階級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（填至</w:t>
            </w:r>
            <w:r>
              <w:rPr>
                <w:rFonts w:eastAsia="標楷體"/>
                <w:sz w:val="20"/>
                <w:szCs w:val="20"/>
                <w:lang w:val="zh-TW"/>
              </w:rPr>
              <w:t>鄉鎮市區</w:t>
            </w:r>
            <w:r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3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原核准情形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原因消滅原因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備考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縣市後備指揮部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字號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○○○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後備指揮部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年月日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○○○○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字第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00000000</w:t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號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調校</w:t>
            </w:r>
          </w:p>
          <w:p w:rsidR="00F27814" w:rsidRDefault="000C54D7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（或離職）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年月日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rFonts w:eastAsia="標楷體"/>
                <w:sz w:val="30"/>
                <w:szCs w:val="30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16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sz w:val="32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79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申請機關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</w:tc>
        <w:tc>
          <w:tcPr>
            <w:tcW w:w="436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81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3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3081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附表</w:t>
      </w:r>
      <w:r>
        <w:rPr>
          <w:rFonts w:ascii="標楷體" w:eastAsia="標楷體" w:hAnsi="標楷體"/>
          <w:sz w:val="32"/>
          <w:szCs w:val="32"/>
        </w:rPr>
        <w:t>3</w:t>
      </w:r>
    </w:p>
    <w:tbl>
      <w:tblPr>
        <w:tblW w:w="9770" w:type="dxa"/>
        <w:tblInd w:w="-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775"/>
        <w:gridCol w:w="1124"/>
        <w:gridCol w:w="494"/>
        <w:gridCol w:w="1405"/>
        <w:gridCol w:w="214"/>
        <w:gridCol w:w="1618"/>
        <w:gridCol w:w="67"/>
        <w:gridCol w:w="1562"/>
        <w:gridCol w:w="338"/>
        <w:gridCol w:w="1330"/>
      </w:tblGrid>
      <w:tr w:rsidR="00F27814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810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機關銜稱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)       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年度第　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款逐次召集申請處理名冊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F27814" w:rsidRDefault="000C54D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、職稱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○○○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請詳填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618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0C54D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F27814" w:rsidRDefault="000C54D7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F27814" w:rsidRDefault="000C54D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</w:tc>
        <w:tc>
          <w:tcPr>
            <w:tcW w:w="1618" w:type="dxa"/>
            <w:gridSpan w:val="2"/>
            <w:tcBorders>
              <w:top w:val="single" w:sz="24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  <w:tc>
          <w:tcPr>
            <w:tcW w:w="1619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0C54D7">
            <w:pPr>
              <w:pStyle w:val="Standard"/>
              <w:ind w:right="-34"/>
              <w:jc w:val="both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上級主管機關：</w:t>
            </w:r>
          </w:p>
          <w:p w:rsidR="00F27814" w:rsidRDefault="000C54D7">
            <w:pPr>
              <w:pStyle w:val="Standard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F27814" w:rsidRDefault="000C54D7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  <w:p w:rsidR="00F27814" w:rsidRDefault="000C54D7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新細明體, PMingLiU"/>
                <w:spacing w:val="-20"/>
              </w:rPr>
              <w:t>如無上級人事權責單位者免蓋</w:t>
            </w:r>
            <w:r>
              <w:rPr>
                <w:rFonts w:ascii="標楷體" w:eastAsia="標楷體" w:hAnsi="標楷體" w:cs="新細明體, PMingLiU"/>
                <w:spacing w:val="-20"/>
              </w:rPr>
              <w:t>)</w:t>
            </w:r>
          </w:p>
        </w:tc>
        <w:tc>
          <w:tcPr>
            <w:tcW w:w="1618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both"/>
              <w:rPr>
                <w:spacing w:val="-20"/>
              </w:rPr>
            </w:pPr>
          </w:p>
        </w:tc>
        <w:tc>
          <w:tcPr>
            <w:tcW w:w="1629" w:type="dxa"/>
            <w:gridSpan w:val="2"/>
            <w:tcBorders>
              <w:top w:val="single" w:sz="24" w:space="0" w:color="000000"/>
              <w:lef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縣市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後備指揮部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both"/>
            </w:pPr>
          </w:p>
        </w:tc>
      </w:tr>
    </w:tbl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4</w:t>
      </w:r>
    </w:p>
    <w:tbl>
      <w:tblPr>
        <w:tblW w:w="9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791"/>
        <w:gridCol w:w="917"/>
        <w:gridCol w:w="703"/>
        <w:gridCol w:w="1277"/>
        <w:gridCol w:w="343"/>
        <w:gridCol w:w="1188"/>
        <w:gridCol w:w="432"/>
        <w:gridCol w:w="1099"/>
        <w:gridCol w:w="538"/>
        <w:gridCol w:w="994"/>
        <w:gridCol w:w="654"/>
      </w:tblGrid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11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機關全稱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)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年度逐次召集</w:t>
            </w:r>
          </w:p>
          <w:p w:rsidR="00F27814" w:rsidRDefault="000C54D7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第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款延長時效名冊</w:t>
            </w:r>
          </w:p>
        </w:tc>
        <w:tc>
          <w:tcPr>
            <w:tcW w:w="16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延長時效</w:t>
            </w:r>
          </w:p>
          <w:p w:rsidR="00F27814" w:rsidRDefault="000C54D7">
            <w:pPr>
              <w:pStyle w:val="Standard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392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逐次召集序號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單位職稱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現任單位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○○○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27814" w:rsidRDefault="000C54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請詳填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F27814" w:rsidRDefault="000C54D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請詳填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申請單位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承辦人職名章電話：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（上級人事權責主管單位，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如無者免蓋）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37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○○(</w:t>
            </w:r>
            <w:r>
              <w:rPr>
                <w:rFonts w:ascii="標楷體" w:eastAsia="標楷體" w:hAnsi="標楷體" w:cs="標楷體"/>
              </w:rPr>
              <w:t>縣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市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後備指揮部</w:t>
            </w:r>
          </w:p>
          <w:p w:rsidR="00F27814" w:rsidRDefault="000C54D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1648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F27814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 w:cs="新細明體, PMingLiU"/>
          <w:sz w:val="32"/>
          <w:szCs w:val="32"/>
        </w:rPr>
      </w:pPr>
      <w:r>
        <w:rPr>
          <w:rFonts w:ascii="標楷體" w:eastAsia="標楷體" w:hAnsi="標楷體" w:cs="新細明體, PMingLiU"/>
          <w:sz w:val="32"/>
          <w:szCs w:val="32"/>
        </w:rPr>
        <w:t>附表</w:t>
      </w:r>
      <w:r>
        <w:rPr>
          <w:rFonts w:ascii="標楷體" w:eastAsia="標楷體" w:hAnsi="標楷體" w:cs="新細明體, PMingLiU"/>
          <w:sz w:val="32"/>
          <w:szCs w:val="32"/>
        </w:rPr>
        <w:t>5</w:t>
      </w:r>
    </w:p>
    <w:tbl>
      <w:tblPr>
        <w:tblW w:w="99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57"/>
        <w:gridCol w:w="1060"/>
        <w:gridCol w:w="560"/>
        <w:gridCol w:w="1600"/>
        <w:gridCol w:w="2000"/>
        <w:gridCol w:w="1105"/>
      </w:tblGrid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全銜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儘後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逐次</w:t>
            </w:r>
          </w:p>
        </w:tc>
        <w:tc>
          <w:tcPr>
            <w:tcW w:w="470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Cs/>
                <w:sz w:val="36"/>
                <w:szCs w:val="36"/>
              </w:rPr>
              <w:t>召集第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36"/>
                <w:szCs w:val="36"/>
              </w:rPr>
              <w:t>款原因消滅名冊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鄉鎮市區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原核准日期、字號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ind w:right="43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消滅原因、日期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原核准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逐召序號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Q123456789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○○○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00.00.00</w:t>
            </w:r>
          </w:p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下士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嘉義市東區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原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○○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7814" w:rsidRDefault="00F27814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1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承辦人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職名章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○○(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市</w:t>
            </w:r>
          </w:p>
          <w:p w:rsidR="00F27814" w:rsidRDefault="000C54D7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後備指揮部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核定章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F2781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cantSplit/>
          <w:trHeight w:val="2086"/>
        </w:trPr>
        <w:tc>
          <w:tcPr>
            <w:tcW w:w="9942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說明：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一、依階級區分順序，以縣市後備指揮部為單位繕造。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二、逐次召集原因消滅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個月內，應將原申請核定之逐次召集序號，填註於本冊備考欄內。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ind w:left="48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三、本冊應於原因消滅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個月內，由「申請人所屬機關、學校、鄉鎮公所」造送戶籍所在地縣市指揮部辦理註銷。</w:t>
            </w:r>
          </w:p>
          <w:p w:rsidR="00F27814" w:rsidRDefault="000C54D7">
            <w:pPr>
              <w:pStyle w:val="Standard"/>
              <w:snapToGrid w:val="0"/>
              <w:spacing w:line="0" w:lineRule="atLeas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四、本冊由所隸機關依式繕造。</w:t>
            </w:r>
          </w:p>
        </w:tc>
      </w:tr>
    </w:tbl>
    <w:p w:rsidR="00F27814" w:rsidRDefault="00F27814">
      <w:pPr>
        <w:pStyle w:val="Standard"/>
        <w:spacing w:line="480" w:lineRule="exact"/>
        <w:jc w:val="both"/>
        <w:rPr>
          <w:rFonts w:ascii="新細明體, PMingLiU" w:hAnsi="新細明體, PMingLiU" w:cs="新細明體, PMingLiU"/>
          <w:sz w:val="32"/>
          <w:szCs w:val="32"/>
        </w:rPr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6</w:t>
      </w:r>
    </w:p>
    <w:tbl>
      <w:tblPr>
        <w:tblW w:w="969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2040"/>
        <w:gridCol w:w="4590"/>
      </w:tblGrid>
      <w:tr w:rsidR="00F2781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各縣市後備指揮部聯絡電話、郵政信箱一覽表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單位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聯絡電話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備考（郵政信箱）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02-26324277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臺北市中正區博愛路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172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02-22614894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236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新北市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土城區仁愛路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23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宜蘭縣後備指揮部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03-9357518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宜蘭市環河路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基隆市後備指揮部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02-24656424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201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基隆市正信路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203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桃園市後備指揮部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03-3644450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330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桃園市介壽路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322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新竹後備指揮部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035-720119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新竹市光復路二段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800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苗栗縣後備指揮部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037-354014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360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苗栗市府前路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56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臺中市後備指揮部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04-23134763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407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臺中市青海路二段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111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南投縣後備指揮部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049-225861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南投市民族路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512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彰化縣後備指揮部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04-7248262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彰化市卦山路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雲林縣後備指揮部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05-5331554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640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雲林縣斗六市中正路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219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嘉義後備指揮部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05-2287092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嘉義市民權路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295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臺南市後備指揮部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06-2826774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704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臺南市長榮路五段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393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高雄市後備指揮部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07-3725913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tabs>
                <w:tab w:val="left" w:pos="1052"/>
              </w:tabs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807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高雄市三民區武功巷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52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屏東縣後備指揮部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08-7533314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屏東市建國路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239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澎湖縣後備指揮部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06-9263160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880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馬公市中正路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74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花蓮縣後備指揮部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038-325021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970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花蓮市北濱街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之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臺東縣後備指揮部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089-231887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950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臺東市中興路三段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69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100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連江縣後備服務中心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083-625299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209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馬祖南竿郵政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90527</w:t>
            </w:r>
            <w:r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號信箱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金門縣後備服務中心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082-324604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7814" w:rsidRDefault="000C54D7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893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金門郵政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91135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號信箱</w:t>
            </w:r>
          </w:p>
        </w:tc>
      </w:tr>
    </w:tbl>
    <w:p w:rsidR="00F27814" w:rsidRDefault="00F27814">
      <w:pPr>
        <w:pStyle w:val="Standard"/>
        <w:spacing w:line="480" w:lineRule="exact"/>
        <w:jc w:val="both"/>
      </w:pPr>
    </w:p>
    <w:p w:rsidR="00F27814" w:rsidRDefault="00F27814">
      <w:pPr>
        <w:pStyle w:val="Standard"/>
        <w:spacing w:line="480" w:lineRule="exact"/>
        <w:jc w:val="both"/>
      </w:pPr>
    </w:p>
    <w:p w:rsidR="00F27814" w:rsidRDefault="00F27814">
      <w:pPr>
        <w:pStyle w:val="Standard"/>
        <w:spacing w:line="480" w:lineRule="exact"/>
        <w:jc w:val="both"/>
      </w:pPr>
    </w:p>
    <w:p w:rsidR="00F27814" w:rsidRDefault="00F27814">
      <w:pPr>
        <w:pStyle w:val="Standard"/>
        <w:spacing w:line="480" w:lineRule="exact"/>
        <w:jc w:val="both"/>
      </w:pPr>
    </w:p>
    <w:p w:rsidR="00F27814" w:rsidRDefault="000C54D7">
      <w:pPr>
        <w:pStyle w:val="Standard"/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附表</w:t>
      </w:r>
      <w:r>
        <w:rPr>
          <w:rFonts w:ascii="標楷體" w:eastAsia="標楷體" w:hAnsi="標楷體"/>
          <w:sz w:val="32"/>
          <w:szCs w:val="32"/>
        </w:rPr>
        <w:t>7</w:t>
      </w:r>
    </w:p>
    <w:tbl>
      <w:tblPr>
        <w:tblW w:w="952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1510"/>
        <w:gridCol w:w="847"/>
        <w:gridCol w:w="1532"/>
        <w:gridCol w:w="846"/>
        <w:gridCol w:w="1704"/>
        <w:gridCol w:w="2325"/>
      </w:tblGrid>
      <w:tr w:rsidR="00F2781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5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109</w:t>
            </w:r>
            <w:r>
              <w:rPr>
                <w:rFonts w:ascii="標楷體" w:eastAsia="標楷體" w:hAnsi="標楷體"/>
                <w:sz w:val="32"/>
                <w:szCs w:val="32"/>
              </w:rPr>
              <w:t>（</w:t>
            </w:r>
            <w:r>
              <w:rPr>
                <w:rFonts w:ascii="標楷體" w:eastAsia="標楷體" w:hAnsi="標楷體"/>
                <w:sz w:val="32"/>
                <w:szCs w:val="32"/>
              </w:rPr>
              <w:t>110</w:t>
            </w:r>
            <w:r>
              <w:rPr>
                <w:rFonts w:ascii="標楷體" w:eastAsia="標楷體" w:hAnsi="標楷體"/>
                <w:sz w:val="32"/>
                <w:szCs w:val="32"/>
              </w:rPr>
              <w:t>）年緩召核定期限換算表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士兵</w:t>
            </w:r>
          </w:p>
        </w:tc>
        <w:tc>
          <w:tcPr>
            <w:tcW w:w="2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士官、尉官</w:t>
            </w:r>
          </w:p>
        </w:tc>
        <w:tc>
          <w:tcPr>
            <w:tcW w:w="25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士官長、校官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年次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有效期限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年次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有效期限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年次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有效期限</w:t>
            </w:r>
          </w:p>
        </w:tc>
        <w:tc>
          <w:tcPr>
            <w:tcW w:w="23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義務役士兵</w:t>
            </w:r>
            <w:r>
              <w:rPr>
                <w:rFonts w:ascii="標楷體" w:eastAsia="標楷體" w:hAnsi="標楷體"/>
                <w:sz w:val="28"/>
                <w:szCs w:val="28"/>
              </w:rPr>
              <w:t>73</w:t>
            </w:r>
            <w:r>
              <w:rPr>
                <w:rFonts w:ascii="標楷體" w:eastAsia="標楷體" w:hAnsi="標楷體"/>
                <w:sz w:val="28"/>
                <w:szCs w:val="28"/>
              </w:rPr>
              <w:t>年次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日除役，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年度無須辦理。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志願役士兵</w:t>
            </w:r>
            <w:r>
              <w:rPr>
                <w:rFonts w:ascii="標楷體" w:eastAsia="標楷體" w:hAnsi="標楷體"/>
                <w:sz w:val="28"/>
                <w:szCs w:val="28"/>
              </w:rPr>
              <w:t>64</w:t>
            </w:r>
            <w:r>
              <w:rPr>
                <w:rFonts w:ascii="標楷體" w:eastAsia="標楷體" w:hAnsi="標楷體"/>
                <w:sz w:val="28"/>
                <w:szCs w:val="28"/>
              </w:rPr>
              <w:t>年次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日除役，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年度無須辦理。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士官長、校官</w:t>
            </w:r>
            <w:r>
              <w:rPr>
                <w:rFonts w:ascii="標楷體" w:eastAsia="標楷體" w:hAnsi="標楷體"/>
                <w:sz w:val="28"/>
                <w:szCs w:val="28"/>
              </w:rPr>
              <w:t>51</w:t>
            </w:r>
            <w:r>
              <w:rPr>
                <w:rFonts w:ascii="標楷體" w:eastAsia="標楷體" w:hAnsi="標楷體"/>
                <w:sz w:val="28"/>
                <w:szCs w:val="28"/>
              </w:rPr>
              <w:t>年次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日除役，</w:t>
            </w: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年度無須辦理。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義務役士兵符合申辦年次為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74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年次以後人員。</w:t>
            </w:r>
          </w:p>
          <w:p w:rsidR="00F27814" w:rsidRDefault="00F2781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志願役士兵符合申辦年次為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65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年次以後人員。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士官、尉官符合申辦年次為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年次以後人員。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</w:p>
          <w:p w:rsidR="00F27814" w:rsidRDefault="000C54D7">
            <w:pPr>
              <w:pStyle w:val="Standard"/>
              <w:spacing w:line="320" w:lineRule="exact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士官長、校官符合申辦年次為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52</w:t>
            </w: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年次以後人員。</w:t>
            </w:r>
          </w:p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73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  <w:t>1091231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59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  <w:t>1091231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28"/>
                <w:szCs w:val="28"/>
              </w:rPr>
              <w:t>51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FF3333"/>
                <w:sz w:val="32"/>
                <w:szCs w:val="32"/>
              </w:rPr>
              <w:t>1091231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1101231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1101231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1101231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1111231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61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1111231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1111231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1121231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62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1121231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1121231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77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1131231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63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1131231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1131231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78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1141231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64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1141231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56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1141231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79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1151231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1151231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1151231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80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1161231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66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1161231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1161231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1171231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67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1171231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1171231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82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1181231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1181231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1181231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83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1191231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69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1191231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1191231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84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1201231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1201231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1201231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85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1211231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71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1211231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1211231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86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1221231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72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1221231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1221231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87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1231231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73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1231231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1231231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88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1241231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74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1241231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66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1241231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75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1251231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1251231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1261231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1261231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  <w:tr w:rsidR="00F2781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pStyle w:val="Standard"/>
              <w:spacing w:line="32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77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1271231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27814" w:rsidRDefault="000C54D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1271231</w:t>
            </w:r>
          </w:p>
        </w:tc>
        <w:tc>
          <w:tcPr>
            <w:tcW w:w="23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7814" w:rsidRDefault="00F27814">
            <w:pPr>
              <w:rPr>
                <w:rFonts w:hint="eastAsia"/>
              </w:rPr>
            </w:pPr>
          </w:p>
        </w:tc>
      </w:tr>
    </w:tbl>
    <w:p w:rsidR="00F27814" w:rsidRDefault="00F27814">
      <w:pPr>
        <w:pStyle w:val="Standard"/>
      </w:pPr>
    </w:p>
    <w:sectPr w:rsidR="00F27814">
      <w:footerReference w:type="default" r:id="rId8"/>
      <w:pgSz w:w="11906" w:h="16838"/>
      <w:pgMar w:top="1134" w:right="1418" w:bottom="1048" w:left="141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D7" w:rsidRDefault="000C54D7">
      <w:pPr>
        <w:rPr>
          <w:rFonts w:hint="eastAsia"/>
        </w:rPr>
      </w:pPr>
      <w:r>
        <w:separator/>
      </w:r>
    </w:p>
  </w:endnote>
  <w:endnote w:type="continuationSeparator" w:id="0">
    <w:p w:rsidR="000C54D7" w:rsidRDefault="000C54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52" w:rsidRDefault="000C54D7">
    <w:pPr>
      <w:pStyle w:val="a7"/>
      <w:jc w:val="center"/>
    </w:pPr>
    <w:r>
      <w:rPr>
        <w:rFonts w:ascii="標楷體" w:eastAsia="標楷體" w:hAnsi="標楷體" w:cs="標楷體"/>
      </w:rPr>
      <w:t>第</w:t>
    </w:r>
    <w:r>
      <w:rPr>
        <w:rFonts w:ascii="標楷體" w:eastAsia="標楷體" w:hAnsi="標楷體" w:cs="標楷體"/>
      </w:rPr>
      <w:t xml:space="preserve"> </w:t>
    </w:r>
    <w:r>
      <w:rPr>
        <w:rFonts w:ascii="標楷體" w:eastAsia="標楷體" w:hAnsi="標楷體" w:cs="標楷體"/>
      </w:rPr>
      <w:fldChar w:fldCharType="begin"/>
    </w:r>
    <w:r>
      <w:rPr>
        <w:rFonts w:ascii="標楷體" w:eastAsia="標楷體" w:hAnsi="標楷體" w:cs="標楷體"/>
      </w:rPr>
      <w:instrText xml:space="preserve"> PAGE </w:instrText>
    </w:r>
    <w:r>
      <w:rPr>
        <w:rFonts w:ascii="標楷體" w:eastAsia="標楷體" w:hAnsi="標楷體" w:cs="標楷體"/>
      </w:rPr>
      <w:fldChar w:fldCharType="separate"/>
    </w:r>
    <w:r w:rsidR="00023C51">
      <w:rPr>
        <w:rFonts w:ascii="標楷體" w:eastAsia="標楷體" w:hAnsi="標楷體" w:cs="標楷體"/>
        <w:noProof/>
      </w:rPr>
      <w:t>2</w:t>
    </w:r>
    <w:r>
      <w:rPr>
        <w:rFonts w:ascii="標楷體" w:eastAsia="標楷體" w:hAnsi="標楷體" w:cs="標楷體"/>
      </w:rPr>
      <w:fldChar w:fldCharType="end"/>
    </w:r>
    <w:r>
      <w:rPr>
        <w:rFonts w:ascii="標楷體" w:eastAsia="標楷體" w:hAnsi="標楷體" w:cs="標楷體"/>
      </w:rPr>
      <w:t xml:space="preserve"> </w:t>
    </w:r>
    <w:r>
      <w:rPr>
        <w:rFonts w:ascii="標楷體" w:eastAsia="標楷體" w:hAnsi="標楷體" w:cs="標楷體"/>
      </w:rPr>
      <w:t>頁，共</w:t>
    </w:r>
    <w:r>
      <w:rPr>
        <w:rFonts w:ascii="標楷體" w:eastAsia="標楷體" w:hAnsi="標楷體" w:cs="標楷體"/>
      </w:rPr>
      <w:t>11</w:t>
    </w:r>
    <w:r>
      <w:rPr>
        <w:rFonts w:ascii="標楷體" w:eastAsia="標楷體" w:hAnsi="標楷體" w:cs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D7" w:rsidRDefault="000C54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C54D7" w:rsidRDefault="000C54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AC3"/>
    <w:multiLevelType w:val="multilevel"/>
    <w:tmpl w:val="4FE470B0"/>
    <w:styleLink w:val="WW8Num7"/>
    <w:lvl w:ilvl="0">
      <w:start w:val="1"/>
      <w:numFmt w:val="decimal"/>
      <w:lvlText w:val="%1."/>
      <w:lvlJc w:val="left"/>
      <w:pPr>
        <w:ind w:left="840" w:hanging="480"/>
      </w:pPr>
      <w:rPr>
        <w:rFonts w:ascii="標楷體" w:eastAsia="標楷體" w:hAnsi="標楷體"/>
        <w:sz w:val="36"/>
        <w:szCs w:val="36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2965401"/>
    <w:multiLevelType w:val="multilevel"/>
    <w:tmpl w:val="DF64A470"/>
    <w:styleLink w:val="WW8Num2"/>
    <w:lvl w:ilvl="0">
      <w:start w:val="1"/>
      <w:numFmt w:val="japaneseCounting"/>
      <w:lvlText w:val="(%1)"/>
      <w:lvlJc w:val="left"/>
      <w:pPr>
        <w:ind w:left="1360" w:hanging="720"/>
      </w:pPr>
    </w:lvl>
    <w:lvl w:ilvl="1">
      <w:start w:val="1"/>
      <w:numFmt w:val="ideographTraditional"/>
      <w:lvlText w:val="%2、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ideographTraditional"/>
      <w:lvlText w:val="%5、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ideographTraditional"/>
      <w:lvlText w:val="%8、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>
    <w:nsid w:val="3F4C034B"/>
    <w:multiLevelType w:val="multilevel"/>
    <w:tmpl w:val="26222A8E"/>
    <w:styleLink w:val="WW8Num6"/>
    <w:lvl w:ilvl="0">
      <w:start w:val="1"/>
      <w:numFmt w:val="decimal"/>
      <w:lvlText w:val="%1、"/>
      <w:lvlJc w:val="left"/>
      <w:pPr>
        <w:ind w:left="1535" w:hanging="720"/>
      </w:pPr>
    </w:lvl>
    <w:lvl w:ilvl="1">
      <w:start w:val="1"/>
      <w:numFmt w:val="ideographTraditional"/>
      <w:lvlText w:val="%2、"/>
      <w:lvlJc w:val="left"/>
      <w:pPr>
        <w:ind w:left="1775" w:hanging="480"/>
      </w:pPr>
    </w:lvl>
    <w:lvl w:ilvl="2">
      <w:start w:val="1"/>
      <w:numFmt w:val="lowerRoman"/>
      <w:lvlText w:val="%3."/>
      <w:lvlJc w:val="right"/>
      <w:pPr>
        <w:ind w:left="2255" w:hanging="480"/>
      </w:pPr>
    </w:lvl>
    <w:lvl w:ilvl="3">
      <w:start w:val="1"/>
      <w:numFmt w:val="decimal"/>
      <w:lvlText w:val="%4."/>
      <w:lvlJc w:val="left"/>
      <w:pPr>
        <w:ind w:left="2735" w:hanging="480"/>
      </w:pPr>
    </w:lvl>
    <w:lvl w:ilvl="4">
      <w:start w:val="1"/>
      <w:numFmt w:val="ideographTraditional"/>
      <w:lvlText w:val="%5、"/>
      <w:lvlJc w:val="left"/>
      <w:pPr>
        <w:ind w:left="3215" w:hanging="480"/>
      </w:pPr>
    </w:lvl>
    <w:lvl w:ilvl="5">
      <w:start w:val="1"/>
      <w:numFmt w:val="lowerRoman"/>
      <w:lvlText w:val="%6."/>
      <w:lvlJc w:val="right"/>
      <w:pPr>
        <w:ind w:left="3695" w:hanging="480"/>
      </w:pPr>
    </w:lvl>
    <w:lvl w:ilvl="6">
      <w:start w:val="1"/>
      <w:numFmt w:val="decimal"/>
      <w:lvlText w:val="%7."/>
      <w:lvlJc w:val="left"/>
      <w:pPr>
        <w:ind w:left="4175" w:hanging="480"/>
      </w:pPr>
    </w:lvl>
    <w:lvl w:ilvl="7">
      <w:start w:val="1"/>
      <w:numFmt w:val="ideographTraditional"/>
      <w:lvlText w:val="%8、"/>
      <w:lvlJc w:val="left"/>
      <w:pPr>
        <w:ind w:left="4655" w:hanging="480"/>
      </w:pPr>
    </w:lvl>
    <w:lvl w:ilvl="8">
      <w:start w:val="1"/>
      <w:numFmt w:val="lowerRoman"/>
      <w:lvlText w:val="%9."/>
      <w:lvlJc w:val="right"/>
      <w:pPr>
        <w:ind w:left="5135" w:hanging="480"/>
      </w:pPr>
    </w:lvl>
  </w:abstractNum>
  <w:abstractNum w:abstractNumId="3">
    <w:nsid w:val="4B414EB7"/>
    <w:multiLevelType w:val="multilevel"/>
    <w:tmpl w:val="FEE42DF2"/>
    <w:styleLink w:val="WW8Num8"/>
    <w:lvl w:ilvl="0">
      <w:start w:val="1"/>
      <w:numFmt w:val="japaneseCounting"/>
      <w:lvlText w:val="%1、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1BB3743"/>
    <w:multiLevelType w:val="multilevel"/>
    <w:tmpl w:val="7124F94C"/>
    <w:styleLink w:val="WW8Num1"/>
    <w:lvl w:ilvl="0">
      <w:start w:val="1"/>
      <w:numFmt w:val="ideographLegalTraditional"/>
      <w:lvlText w:val="%1、"/>
      <w:lvlJc w:val="left"/>
      <w:pPr>
        <w:ind w:left="1288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0129B5"/>
    <w:multiLevelType w:val="multilevel"/>
    <w:tmpl w:val="83189764"/>
    <w:styleLink w:val="WW8Num5"/>
    <w:lvl w:ilvl="0">
      <w:start w:val="1"/>
      <w:numFmt w:val="japaneseCounting"/>
      <w:lvlText w:val="%1、"/>
      <w:lvlJc w:val="left"/>
      <w:pPr>
        <w:ind w:left="747" w:hanging="45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257" w:hanging="480"/>
      </w:pPr>
    </w:lvl>
    <w:lvl w:ilvl="2">
      <w:start w:val="1"/>
      <w:numFmt w:val="lowerRoman"/>
      <w:lvlText w:val="%3."/>
      <w:lvlJc w:val="right"/>
      <w:pPr>
        <w:ind w:left="1737" w:hanging="480"/>
      </w:pPr>
    </w:lvl>
    <w:lvl w:ilvl="3">
      <w:start w:val="1"/>
      <w:numFmt w:val="decimal"/>
      <w:lvlText w:val="%4."/>
      <w:lvlJc w:val="left"/>
      <w:pPr>
        <w:ind w:left="2217" w:hanging="480"/>
      </w:pPr>
    </w:lvl>
    <w:lvl w:ilvl="4">
      <w:start w:val="1"/>
      <w:numFmt w:val="ideographTraditional"/>
      <w:lvlText w:val="%5、"/>
      <w:lvlJc w:val="left"/>
      <w:pPr>
        <w:ind w:left="2697" w:hanging="480"/>
      </w:pPr>
    </w:lvl>
    <w:lvl w:ilvl="5">
      <w:start w:val="1"/>
      <w:numFmt w:val="lowerRoman"/>
      <w:lvlText w:val="%6."/>
      <w:lvlJc w:val="right"/>
      <w:pPr>
        <w:ind w:left="3177" w:hanging="480"/>
      </w:pPr>
    </w:lvl>
    <w:lvl w:ilvl="6">
      <w:start w:val="1"/>
      <w:numFmt w:val="decimal"/>
      <w:lvlText w:val="%7."/>
      <w:lvlJc w:val="left"/>
      <w:pPr>
        <w:ind w:left="3657" w:hanging="480"/>
      </w:pPr>
    </w:lvl>
    <w:lvl w:ilvl="7">
      <w:start w:val="1"/>
      <w:numFmt w:val="ideographTraditional"/>
      <w:lvlText w:val="%8、"/>
      <w:lvlJc w:val="left"/>
      <w:pPr>
        <w:ind w:left="4137" w:hanging="480"/>
      </w:pPr>
    </w:lvl>
    <w:lvl w:ilvl="8">
      <w:start w:val="1"/>
      <w:numFmt w:val="lowerRoman"/>
      <w:lvlText w:val="%9."/>
      <w:lvlJc w:val="right"/>
      <w:pPr>
        <w:ind w:left="4617" w:hanging="480"/>
      </w:pPr>
    </w:lvl>
  </w:abstractNum>
  <w:abstractNum w:abstractNumId="6">
    <w:nsid w:val="63E91C9D"/>
    <w:multiLevelType w:val="multilevel"/>
    <w:tmpl w:val="F022E744"/>
    <w:styleLink w:val="WW8Num4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25575DB"/>
    <w:multiLevelType w:val="multilevel"/>
    <w:tmpl w:val="55A28A50"/>
    <w:styleLink w:val="WW8Num3"/>
    <w:lvl w:ilvl="0">
      <w:start w:val="1"/>
      <w:numFmt w:val="decimal"/>
      <w:lvlText w:val="%1、"/>
      <w:lvlJc w:val="left"/>
      <w:pPr>
        <w:ind w:left="1515" w:hanging="720"/>
      </w:p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7814"/>
    <w:rsid w:val="00023C51"/>
    <w:rsid w:val="000C54D7"/>
    <w:rsid w:val="00F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lock Text"/>
    <w:basedOn w:val="Standard"/>
    <w:pPr>
      <w:spacing w:line="500" w:lineRule="exact"/>
      <w:ind w:left="793" w:right="113" w:hanging="680"/>
    </w:pPr>
    <w:rPr>
      <w:rFonts w:eastAsia="標楷體"/>
      <w:sz w:val="36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aa">
    <w:name w:val="字元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36"/>
      <w:szCs w:val="3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d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lock Text"/>
    <w:basedOn w:val="Standard"/>
    <w:pPr>
      <w:spacing w:line="500" w:lineRule="exact"/>
      <w:ind w:left="793" w:right="113" w:hanging="680"/>
    </w:pPr>
    <w:rPr>
      <w:rFonts w:eastAsia="標楷體"/>
      <w:sz w:val="36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aa">
    <w:name w:val="字元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sz w:val="36"/>
      <w:szCs w:val="3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d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台中市九十五年度後備軍人緩召第三款宣導要點</dc:title>
  <dc:creator>軍管區</dc:creator>
  <cp:lastModifiedBy>user</cp:lastModifiedBy>
  <cp:revision>2</cp:revision>
  <cp:lastPrinted>2019-06-17T14:37:00Z</cp:lastPrinted>
  <dcterms:created xsi:type="dcterms:W3CDTF">2020-04-09T06:25:00Z</dcterms:created>
  <dcterms:modified xsi:type="dcterms:W3CDTF">2020-04-09T06:25:00Z</dcterms:modified>
</cp:coreProperties>
</file>