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67" w:rsidRDefault="00022919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嘉義縣教師專業審查委員會受理申請調查案件資料檢核表</w:t>
      </w:r>
    </w:p>
    <w:bookmarkEnd w:id="0"/>
    <w:p w:rsidR="003C3967" w:rsidRDefault="00022919">
      <w:pPr>
        <w:jc w:val="right"/>
      </w:pPr>
      <w:r>
        <w:rPr>
          <w:rFonts w:ascii="標楷體" w:eastAsia="標楷體" w:hAnsi="標楷體"/>
          <w:b/>
          <w:sz w:val="26"/>
          <w:szCs w:val="26"/>
        </w:rPr>
        <w:t>填表日期</w:t>
      </w:r>
      <w:r>
        <w:rPr>
          <w:rFonts w:ascii="新細明體" w:hAnsi="新細明體"/>
          <w:b/>
          <w:sz w:val="26"/>
          <w:szCs w:val="26"/>
        </w:rPr>
        <w:t>：</w:t>
      </w:r>
      <w:r>
        <w:rPr>
          <w:rFonts w:ascii="標楷體" w:eastAsia="標楷體" w:hAnsi="標楷體"/>
          <w:b/>
          <w:sz w:val="26"/>
          <w:szCs w:val="26"/>
        </w:rPr>
        <w:t xml:space="preserve">   </w:t>
      </w:r>
      <w:r>
        <w:rPr>
          <w:rFonts w:ascii="標楷體" w:eastAsia="標楷體" w:hAnsi="標楷體"/>
          <w:b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 xml:space="preserve">   </w:t>
      </w:r>
      <w:r>
        <w:rPr>
          <w:rFonts w:ascii="標楷體" w:eastAsia="標楷體" w:hAnsi="標楷體"/>
          <w:b/>
          <w:sz w:val="26"/>
          <w:szCs w:val="26"/>
        </w:rPr>
        <w:t>月</w:t>
      </w:r>
      <w:r>
        <w:rPr>
          <w:rFonts w:ascii="標楷體" w:eastAsia="標楷體" w:hAnsi="標楷體"/>
          <w:b/>
          <w:sz w:val="26"/>
          <w:szCs w:val="26"/>
        </w:rPr>
        <w:t xml:space="preserve">   </w:t>
      </w:r>
      <w:r>
        <w:rPr>
          <w:rFonts w:ascii="標楷體" w:eastAsia="標楷體" w:hAnsi="標楷體"/>
          <w:b/>
          <w:sz w:val="26"/>
          <w:szCs w:val="26"/>
        </w:rPr>
        <w:t>日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65"/>
        <w:gridCol w:w="1590"/>
        <w:gridCol w:w="1362"/>
        <w:gridCol w:w="481"/>
        <w:gridCol w:w="1701"/>
        <w:gridCol w:w="992"/>
        <w:gridCol w:w="992"/>
        <w:gridCol w:w="1099"/>
      </w:tblGrid>
      <w:tr w:rsidR="003C396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3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43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308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771" w:type="dxa"/>
            <w:gridSpan w:val="6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檢視項目</w:t>
            </w:r>
          </w:p>
          <w:p w:rsidR="003C3967" w:rsidRDefault="0002291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學校應檢視流程並檢附各項表件，資料齊全者請打</w:t>
            </w:r>
            <w:r>
              <w:rPr>
                <w:rFonts w:ascii="標楷體" w:eastAsia="標楷體" w:hAnsi="標楷體"/>
                <w:szCs w:val="24"/>
              </w:rPr>
              <w:t>ˇ</w:t>
            </w:r>
            <w:r>
              <w:rPr>
                <w:rFonts w:ascii="標楷體" w:eastAsia="標楷體" w:hAnsi="標楷體"/>
                <w:szCs w:val="24"/>
              </w:rPr>
              <w:t>；</w:t>
            </w:r>
          </w:p>
          <w:p w:rsidR="003C3967" w:rsidRDefault="0002291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主管機關再予檢視資料齊全或資料未齊全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771" w:type="dxa"/>
            <w:gridSpan w:val="6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資料齊全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資料齊全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資料未齊全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6771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pStyle w:val="a9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教師專業審查委員會受理調查案件申請表。</w:t>
            </w:r>
          </w:p>
          <w:p w:rsidR="003C3967" w:rsidRDefault="00022919">
            <w:pPr>
              <w:pStyle w:val="a9"/>
              <w:spacing w:line="32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各欄位應詳實填寫並檢附相關證明文件或資料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6771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附表一：疑似不適任教師基本資料表。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771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附表二：案件處理歷程表。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6771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20" w:lineRule="exact"/>
              <w:ind w:left="1417" w:hanging="1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附表三：疑似教學不力或不能勝任工作之具體事實說明書及相關文件列表【例如：投訴文件、巡堂觀課紀錄、差勤紀錄、多媒體影音記錄、醫療證明、學校處理資料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</w:rPr>
              <w:t>等】。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322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其他補充附件。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854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380" w:lineRule="exact"/>
              <w:ind w:left="848" w:hanging="848"/>
            </w:pPr>
            <w:r>
              <w:rPr>
                <w:rFonts w:ascii="標楷體" w:eastAsia="標楷體" w:hAnsi="標楷體"/>
                <w:sz w:val="28"/>
                <w:szCs w:val="28"/>
              </w:rPr>
              <w:t>備註：請用長尾夾依序檢齊檢核表、申請表、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判斷個案</w:t>
            </w:r>
            <w:r>
              <w:rPr>
                <w:rFonts w:ascii="標楷體" w:eastAsia="標楷體" w:hAnsi="標楷體"/>
                <w:sz w:val="28"/>
                <w:szCs w:val="28"/>
              </w:rPr>
              <w:t>會議文件、附表一至三及相關文件，所有文件請勿黏貼標籤。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4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47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人事主管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3967" w:rsidRDefault="00022919">
      <w:pPr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column"/>
      </w:r>
      <w:r>
        <w:rPr>
          <w:rFonts w:ascii="標楷體" w:eastAsia="標楷體" w:hAnsi="標楷體"/>
          <w:b/>
          <w:sz w:val="28"/>
          <w:szCs w:val="28"/>
        </w:rPr>
        <w:lastRenderedPageBreak/>
        <w:t>嘉義縣教師專業審查委員會受理申請調查案件資料檢核表</w:t>
      </w:r>
    </w:p>
    <w:p w:rsidR="003C3967" w:rsidRDefault="00022919">
      <w:pPr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附表一：疑似不適任教師基本資料表</w:t>
      </w:r>
    </w:p>
    <w:tbl>
      <w:tblPr>
        <w:tblW w:w="91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992"/>
        <w:gridCol w:w="567"/>
        <w:gridCol w:w="16"/>
        <w:gridCol w:w="825"/>
        <w:gridCol w:w="717"/>
        <w:gridCol w:w="1279"/>
        <w:gridCol w:w="293"/>
        <w:gridCol w:w="63"/>
        <w:gridCol w:w="1209"/>
        <w:gridCol w:w="25"/>
        <w:gridCol w:w="1850"/>
      </w:tblGrid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手機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78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任教科別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服務總年資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含公、私校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現任學校</w:t>
            </w:r>
          </w:p>
          <w:p w:rsidR="003C3967" w:rsidRDefault="000229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服務年資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畢業科系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修業起訖年月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教學資歷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服務起訖年月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ind w:left="216" w:right="-10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近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年成績考核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學年度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ind w:left="216" w:right="-10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成績考核列四條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ind w:left="216" w:right="-10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近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年獎懲紀錄</w:t>
            </w:r>
          </w:p>
        </w:tc>
        <w:tc>
          <w:tcPr>
            <w:tcW w:w="78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ind w:left="216" w:right="-108" w:hanging="283"/>
              <w:jc w:val="center"/>
            </w:pPr>
            <w:r>
              <w:rPr>
                <w:rFonts w:ascii="標楷體" w:eastAsia="標楷體" w:hAnsi="標楷體"/>
                <w:color w:val="595959"/>
                <w:szCs w:val="24"/>
              </w:rPr>
              <w:t>(</w:t>
            </w:r>
            <w:r>
              <w:rPr>
                <w:rFonts w:ascii="標楷體" w:eastAsia="標楷體" w:hAnsi="標楷體"/>
                <w:color w:val="595959"/>
                <w:szCs w:val="24"/>
              </w:rPr>
              <w:t>請列出教師獎懲紀錄附於本表後</w:t>
            </w:r>
            <w:r>
              <w:rPr>
                <w:rFonts w:ascii="標楷體" w:eastAsia="標楷體" w:hAnsi="標楷體"/>
                <w:color w:val="595959"/>
                <w:szCs w:val="24"/>
              </w:rPr>
              <w:t>)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過去曾依應行注意事項處理紀錄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學年度</w:t>
            </w:r>
          </w:p>
        </w:tc>
        <w:tc>
          <w:tcPr>
            <w:tcW w:w="6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案情簡述及處理結果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C3967" w:rsidRDefault="00022919">
      <w:pPr>
        <w:jc w:val="both"/>
      </w:pPr>
      <w:r>
        <w:rPr>
          <w:rFonts w:ascii="標楷體" w:eastAsia="標楷體" w:hAnsi="標楷體"/>
          <w:szCs w:val="24"/>
        </w:rPr>
        <w:t>填表說明：請詳實填列並依實際需求增刪列數。</w:t>
      </w:r>
    </w:p>
    <w:p w:rsidR="003C3967" w:rsidRDefault="00022919">
      <w:pPr>
        <w:pageBreakBefore/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嘉義縣教師專業審查委員會受理申請調查案件資料檢核表</w:t>
      </w:r>
    </w:p>
    <w:p w:rsidR="003C3967" w:rsidRDefault="00022919">
      <w:pPr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附表二：案件處理歷程表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6812"/>
        <w:gridCol w:w="1047"/>
      </w:tblGrid>
      <w:tr w:rsidR="003C3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學校全銜：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教師姓名：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請依時間先後順序，簡述「學校發現或接獲投訴教師有不適任情事」至「案件申請日」止之處理歷程：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頁碼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年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月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日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【範例說明：學校接獲家長投訴</w:t>
            </w:r>
            <w:r>
              <w:rPr>
                <w:rFonts w:ascii="標楷體" w:eastAsia="標楷體" w:hAnsi="標楷體"/>
                <w:color w:val="595959"/>
                <w:szCs w:val="24"/>
              </w:rPr>
              <w:t>O</w:t>
            </w:r>
            <w:r>
              <w:rPr>
                <w:rFonts w:ascii="標楷體" w:eastAsia="標楷體" w:hAnsi="標楷體"/>
                <w:color w:val="595959"/>
                <w:szCs w:val="24"/>
              </w:rPr>
              <w:t>年</w:t>
            </w:r>
            <w:r>
              <w:rPr>
                <w:rFonts w:ascii="標楷體" w:eastAsia="標楷體" w:hAnsi="標楷體"/>
                <w:color w:val="595959"/>
                <w:szCs w:val="24"/>
              </w:rPr>
              <w:t>O</w:t>
            </w:r>
            <w:r>
              <w:rPr>
                <w:rFonts w:ascii="標楷體" w:eastAsia="標楷體" w:hAnsi="標楷體"/>
                <w:color w:val="595959"/>
                <w:szCs w:val="24"/>
              </w:rPr>
              <w:t>班導師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○○○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班級經營欠佳</w:t>
            </w:r>
            <w:r>
              <w:rPr>
                <w:rFonts w:ascii="標楷體" w:eastAsia="標楷體" w:hAnsi="標楷體"/>
                <w:color w:val="595959"/>
                <w:szCs w:val="24"/>
              </w:rPr>
              <w:t>…</w:t>
            </w:r>
            <w:r>
              <w:rPr>
                <w:rFonts w:ascii="標楷體" w:eastAsia="標楷體" w:hAnsi="標楷體"/>
                <w:color w:val="595959"/>
                <w:szCs w:val="24"/>
              </w:rPr>
              <w:t>。】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PX-PX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年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月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日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【範例說明：家長到校說明投訴情形</w:t>
            </w:r>
            <w:r>
              <w:rPr>
                <w:rFonts w:ascii="標楷體" w:eastAsia="標楷體" w:hAnsi="標楷體"/>
                <w:color w:val="595959"/>
                <w:szCs w:val="24"/>
              </w:rPr>
              <w:t>…</w:t>
            </w:r>
            <w:r>
              <w:rPr>
                <w:rFonts w:ascii="標楷體" w:eastAsia="標楷體" w:hAnsi="標楷體"/>
                <w:color w:val="595959"/>
                <w:szCs w:val="24"/>
              </w:rPr>
              <w:t>。】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PXX-PXX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</w:pP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年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月</w:t>
            </w:r>
            <w:r>
              <w:rPr>
                <w:rFonts w:ascii="標楷體" w:eastAsia="標楷體" w:hAnsi="標楷體"/>
                <w:color w:val="595959"/>
                <w:szCs w:val="24"/>
              </w:rPr>
              <w:t>○</w:t>
            </w:r>
            <w:r>
              <w:rPr>
                <w:rFonts w:ascii="標楷體" w:eastAsia="標楷體" w:hAnsi="標楷體"/>
                <w:color w:val="595959"/>
                <w:szCs w:val="24"/>
              </w:rPr>
              <w:t>日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r>
              <w:rPr>
                <w:rFonts w:ascii="標楷體" w:eastAsia="標楷體" w:hAnsi="標楷體"/>
                <w:color w:val="595959"/>
                <w:szCs w:val="24"/>
              </w:rPr>
              <w:t>【範例說明：校長邀集教師會、家長會及行政人員等代表判斷個案情形，決定是否組成調查小組</w:t>
            </w:r>
            <w:r>
              <w:rPr>
                <w:rFonts w:ascii="標楷體" w:eastAsia="標楷體" w:hAnsi="標楷體"/>
                <w:color w:val="595959"/>
                <w:szCs w:val="24"/>
              </w:rPr>
              <w:t>…</w:t>
            </w:r>
            <w:r>
              <w:rPr>
                <w:rFonts w:ascii="標楷體" w:eastAsia="標楷體" w:hAnsi="標楷體"/>
                <w:color w:val="595959"/>
                <w:szCs w:val="24"/>
              </w:rPr>
              <w:t>。】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color w:val="595959"/>
                <w:szCs w:val="24"/>
              </w:rPr>
            </w:pPr>
            <w:r>
              <w:rPr>
                <w:rFonts w:ascii="標楷體" w:eastAsia="標楷體" w:hAnsi="標楷體"/>
                <w:color w:val="595959"/>
                <w:szCs w:val="24"/>
              </w:rPr>
              <w:t>PXX-PXX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3C39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C3967" w:rsidRDefault="0002291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填表說明：請詳實填列並依實際需求增刪列數。</w:t>
      </w:r>
    </w:p>
    <w:p w:rsidR="003C3967" w:rsidRDefault="00022919">
      <w:pPr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column"/>
      </w:r>
      <w:r>
        <w:rPr>
          <w:rFonts w:ascii="標楷體" w:eastAsia="標楷體" w:hAnsi="標楷體"/>
          <w:b/>
          <w:sz w:val="28"/>
          <w:szCs w:val="28"/>
        </w:rPr>
        <w:lastRenderedPageBreak/>
        <w:t>教師專業審查委員會受理申請調查案件資料檢核表</w:t>
      </w:r>
    </w:p>
    <w:p w:rsidR="003C3967" w:rsidRDefault="00022919">
      <w:pPr>
        <w:ind w:left="331" w:hanging="33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附表三：疑似教學不力或不能勝任工作之具體事實說明書及相關文件列表</w:t>
      </w:r>
    </w:p>
    <w:tbl>
      <w:tblPr>
        <w:tblW w:w="91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196"/>
        <w:gridCol w:w="3685"/>
        <w:gridCol w:w="2861"/>
      </w:tblGrid>
      <w:tr w:rsidR="003C3967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學校全銜：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教師姓名：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案件屬性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具體事實說明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相關文件</w:t>
            </w: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1188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022919">
            <w:r>
              <w:rPr>
                <w:rFonts w:ascii="標楷體" w:eastAsia="標楷體" w:hAnsi="標楷體"/>
                <w:color w:val="7F7F7F"/>
                <w:szCs w:val="24"/>
              </w:rPr>
              <w:t>【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範例說明</w:t>
            </w:r>
            <w:r>
              <w:rPr>
                <w:rFonts w:ascii="標楷體" w:eastAsia="標楷體" w:hAnsi="標楷體"/>
                <w:color w:val="7F7F7F"/>
                <w:szCs w:val="24"/>
              </w:rPr>
              <w:t>】</w:t>
            </w:r>
          </w:p>
          <w:p w:rsidR="003C3967" w:rsidRDefault="00022919">
            <w:pPr>
              <w:ind w:left="283" w:right="-108" w:hanging="283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屬性</w:t>
            </w:r>
            <w:r>
              <w:rPr>
                <w:rFonts w:ascii="標楷體" w:eastAsia="標楷體" w:hAnsi="標楷體"/>
                <w:color w:val="7F7F7F"/>
                <w:szCs w:val="24"/>
              </w:rPr>
              <w:t>7.</w:t>
            </w:r>
          </w:p>
          <w:p w:rsidR="003C3967" w:rsidRDefault="00022919">
            <w:pPr>
              <w:ind w:right="-108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班級經營欠佳，情節嚴重者。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○</w:t>
            </w:r>
            <w:r>
              <w:rPr>
                <w:rFonts w:ascii="標楷體" w:eastAsia="標楷體" w:hAnsi="標楷體"/>
                <w:color w:val="7F7F7F"/>
                <w:szCs w:val="24"/>
              </w:rPr>
              <w:t>年</w:t>
            </w:r>
          </w:p>
          <w:p w:rsidR="003C3967" w:rsidRDefault="00022919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○</w:t>
            </w:r>
            <w:r>
              <w:rPr>
                <w:rFonts w:ascii="標楷體" w:eastAsia="標楷體" w:hAnsi="標楷體"/>
                <w:color w:val="7F7F7F"/>
                <w:szCs w:val="24"/>
              </w:rPr>
              <w:t>月</w:t>
            </w:r>
          </w:p>
          <w:p w:rsidR="003C3967" w:rsidRDefault="00022919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○</w:t>
            </w:r>
            <w:r>
              <w:rPr>
                <w:rFonts w:ascii="標楷體" w:eastAsia="標楷體" w:hAnsi="標楷體"/>
                <w:color w:val="7F7F7F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both"/>
            </w:pPr>
            <w:r>
              <w:rPr>
                <w:rFonts w:ascii="標楷體" w:eastAsia="標楷體" w:hAnsi="標楷體"/>
                <w:color w:val="7F7F7F"/>
                <w:szCs w:val="24"/>
              </w:rPr>
              <w:t>接獲家長投訴電子郵件，表示老師上課</w:t>
            </w:r>
            <w:r>
              <w:rPr>
                <w:rFonts w:ascii="標楷體" w:eastAsia="標楷體" w:hAnsi="標楷體"/>
                <w:color w:val="7F7F7F"/>
              </w:rPr>
              <w:t>經常基於個人情緒</w:t>
            </w:r>
            <w:r>
              <w:rPr>
                <w:rFonts w:ascii="標楷體" w:eastAsia="標楷體" w:hAnsi="標楷體"/>
                <w:color w:val="7F7F7F"/>
                <w:szCs w:val="24"/>
              </w:rPr>
              <w:t>、辱罵學生、</w:t>
            </w:r>
            <w:r>
              <w:rPr>
                <w:rFonts w:ascii="標楷體" w:eastAsia="標楷體" w:hAnsi="標楷體"/>
                <w:color w:val="7F7F7F"/>
              </w:rPr>
              <w:t>漫無章法隨興處理班務</w:t>
            </w:r>
            <w:r>
              <w:rPr>
                <w:rFonts w:ascii="標楷體" w:eastAsia="標楷體" w:hAnsi="標楷體"/>
                <w:color w:val="7F7F7F"/>
                <w:szCs w:val="24"/>
              </w:rPr>
              <w:t>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both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附件</w:t>
            </w:r>
            <w:r>
              <w:rPr>
                <w:rFonts w:ascii="標楷體" w:eastAsia="標楷體" w:hAnsi="標楷體"/>
                <w:color w:val="7F7F7F"/>
                <w:szCs w:val="24"/>
              </w:rPr>
              <w:t>1</w:t>
            </w:r>
            <w:r>
              <w:rPr>
                <w:rFonts w:ascii="標楷體" w:eastAsia="標楷體" w:hAnsi="標楷體"/>
                <w:color w:val="7F7F7F"/>
                <w:szCs w:val="24"/>
              </w:rPr>
              <w:t>：家長投訴郵件。</w:t>
            </w:r>
          </w:p>
          <w:p w:rsidR="003C3967" w:rsidRDefault="003C3967">
            <w:pPr>
              <w:jc w:val="both"/>
              <w:rPr>
                <w:rFonts w:ascii="標楷體" w:eastAsia="標楷體" w:hAnsi="標楷體"/>
                <w:color w:val="7F7F7F"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○</w:t>
            </w:r>
            <w:r>
              <w:rPr>
                <w:rFonts w:ascii="標楷體" w:eastAsia="標楷體" w:hAnsi="標楷體"/>
                <w:color w:val="7F7F7F"/>
                <w:szCs w:val="24"/>
              </w:rPr>
              <w:t>年</w:t>
            </w:r>
          </w:p>
          <w:p w:rsidR="003C3967" w:rsidRDefault="00022919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○</w:t>
            </w:r>
            <w:r>
              <w:rPr>
                <w:rFonts w:ascii="標楷體" w:eastAsia="標楷體" w:hAnsi="標楷體"/>
                <w:color w:val="7F7F7F"/>
                <w:szCs w:val="24"/>
              </w:rPr>
              <w:t>月</w:t>
            </w:r>
          </w:p>
          <w:p w:rsidR="003C3967" w:rsidRDefault="00022919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○</w:t>
            </w:r>
            <w:r>
              <w:rPr>
                <w:rFonts w:ascii="標楷體" w:eastAsia="標楷體" w:hAnsi="標楷體"/>
                <w:color w:val="7F7F7F"/>
                <w:szCs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both"/>
            </w:pPr>
            <w:r>
              <w:rPr>
                <w:rFonts w:ascii="標楷體" w:eastAsia="標楷體" w:hAnsi="標楷體"/>
                <w:color w:val="7F7F7F"/>
              </w:rPr>
              <w:t>上課時學生、打電玩與各做各自的事情，老師採取消極不作為致教學無效</w:t>
            </w:r>
            <w:r>
              <w:rPr>
                <w:rFonts w:ascii="標楷體" w:eastAsia="標楷體" w:hAnsi="標楷體"/>
                <w:color w:val="7F7F7F"/>
                <w:szCs w:val="24"/>
              </w:rPr>
              <w:t>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67" w:rsidRDefault="00022919">
            <w:pPr>
              <w:jc w:val="both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附件</w:t>
            </w:r>
            <w:r>
              <w:rPr>
                <w:rFonts w:ascii="標楷體" w:eastAsia="標楷體" w:hAnsi="標楷體"/>
                <w:color w:val="7F7F7F"/>
                <w:szCs w:val="24"/>
              </w:rPr>
              <w:t>2</w:t>
            </w:r>
            <w:r>
              <w:rPr>
                <w:rFonts w:ascii="標楷體" w:eastAsia="標楷體" w:hAnsi="標楷體"/>
                <w:color w:val="7F7F7F"/>
                <w:szCs w:val="24"/>
              </w:rPr>
              <w:t>：巡堂觀課紀錄。</w:t>
            </w:r>
          </w:p>
          <w:p w:rsidR="003C3967" w:rsidRDefault="003C3967">
            <w:pPr>
              <w:jc w:val="both"/>
              <w:rPr>
                <w:rFonts w:ascii="標楷體" w:eastAsia="標楷體" w:hAnsi="標楷體"/>
                <w:color w:val="7F7F7F"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747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396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967" w:rsidRDefault="003C396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C3967" w:rsidRDefault="00022919">
      <w:pPr>
        <w:spacing w:before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填表說明：</w:t>
      </w:r>
    </w:p>
    <w:p w:rsidR="003C3967" w:rsidRDefault="00022919">
      <w:pPr>
        <w:pStyle w:val="a9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案件屬性請依據「處理高級中等以下學校不適任教師應行注意事項」附表二參考基準並按時間先後順序陳述，無法分列於案件屬性項目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者，請統一列於「</w:t>
      </w:r>
      <w:r>
        <w:rPr>
          <w:rFonts w:ascii="標楷體" w:eastAsia="標楷體" w:hAnsi="標楷體"/>
          <w:szCs w:val="24"/>
        </w:rPr>
        <w:t>11.</w:t>
      </w:r>
      <w:r>
        <w:rPr>
          <w:rFonts w:ascii="標楷體" w:eastAsia="標楷體" w:hAnsi="標楷體"/>
          <w:szCs w:val="24"/>
        </w:rPr>
        <w:t>有其他不適任之具體事實者」。前開參考基準如下：</w:t>
      </w:r>
    </w:p>
    <w:p w:rsidR="003C3967" w:rsidRDefault="00022919">
      <w:pPr>
        <w:ind w:left="480"/>
        <w:jc w:val="both"/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、不遵守上下課時間，</w:t>
      </w:r>
      <w:r>
        <w:rPr>
          <w:rFonts w:ascii="標楷體" w:eastAsia="標楷體" w:hAnsi="標楷體"/>
          <w:bCs/>
        </w:rPr>
        <w:t>經常</w:t>
      </w:r>
      <w:r>
        <w:rPr>
          <w:rFonts w:ascii="標楷體" w:eastAsia="標楷體" w:hAnsi="標楷體"/>
        </w:rPr>
        <w:t>遲到或早退者。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、有曠課、曠職紀錄且工作態度消極，</w:t>
      </w:r>
      <w:r>
        <w:rPr>
          <w:rFonts w:ascii="標楷體" w:eastAsia="標楷體" w:hAnsi="標楷體"/>
          <w:bCs/>
        </w:rPr>
        <w:t>經勸導</w:t>
      </w:r>
      <w:r>
        <w:rPr>
          <w:rFonts w:ascii="標楷體" w:eastAsia="標楷體" w:hAnsi="標楷體"/>
        </w:rPr>
        <w:t>仍無改善者。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、以</w:t>
      </w:r>
      <w:r>
        <w:rPr>
          <w:rFonts w:ascii="標楷體" w:eastAsia="標楷體" w:hAnsi="標楷體"/>
          <w:bCs/>
        </w:rPr>
        <w:t>言語</w:t>
      </w:r>
      <w:r>
        <w:rPr>
          <w:rFonts w:ascii="標楷體" w:eastAsia="標楷體" w:hAnsi="標楷體"/>
        </w:rPr>
        <w:t>羞辱學生，</w:t>
      </w:r>
      <w:r>
        <w:rPr>
          <w:rFonts w:ascii="標楷體" w:eastAsia="標楷體" w:hAnsi="標楷體"/>
          <w:bCs/>
        </w:rPr>
        <w:t>造成學生心理傷害</w:t>
      </w:r>
      <w:r>
        <w:rPr>
          <w:rFonts w:ascii="標楷體" w:eastAsia="標楷體" w:hAnsi="標楷體"/>
        </w:rPr>
        <w:t>者。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Cs/>
        </w:rPr>
        <w:t>體罰學生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Cs/>
        </w:rPr>
        <w:t>有具體事實</w:t>
      </w:r>
      <w:r>
        <w:rPr>
          <w:rFonts w:ascii="標楷體" w:eastAsia="標楷體" w:hAnsi="標楷體"/>
        </w:rPr>
        <w:t>者。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、教學行為失當，</w:t>
      </w:r>
      <w:r>
        <w:rPr>
          <w:rFonts w:ascii="標楷體" w:eastAsia="標楷體" w:hAnsi="標楷體"/>
          <w:bCs/>
        </w:rPr>
        <w:t>明顯損害</w:t>
      </w:r>
      <w:r>
        <w:rPr>
          <w:rFonts w:ascii="標楷體" w:eastAsia="標楷體" w:hAnsi="標楷體"/>
        </w:rPr>
        <w:t>學生學習權益者。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、親師溝通不良，可歸責於教師，</w:t>
      </w:r>
      <w:r>
        <w:rPr>
          <w:rFonts w:ascii="標楷體" w:eastAsia="標楷體" w:hAnsi="標楷體"/>
          <w:bCs/>
        </w:rPr>
        <w:t>情節嚴重</w:t>
      </w: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</w:rPr>
        <w:t>者。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、班級經營欠佳，</w:t>
      </w:r>
      <w:r>
        <w:rPr>
          <w:rFonts w:ascii="標楷體" w:eastAsia="標楷體" w:hAnsi="標楷體"/>
          <w:bCs/>
        </w:rPr>
        <w:t>情節嚴重</w:t>
      </w:r>
      <w:r>
        <w:rPr>
          <w:rFonts w:ascii="標楷體" w:eastAsia="標楷體" w:hAnsi="標楷體"/>
        </w:rPr>
        <w:t>者。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、於教學、訓導輔導或處理行政過程中，採取消極之不作為，致使教學無效、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Cs/>
        </w:rPr>
        <w:t>學生異常行為嚴重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bCs/>
        </w:rPr>
        <w:t>行政延宕</w:t>
      </w:r>
      <w:r>
        <w:rPr>
          <w:rFonts w:ascii="標楷體" w:eastAsia="標楷體" w:hAnsi="標楷體"/>
        </w:rPr>
        <w:t>，且有具體事實者。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、在外補習、不當兼職，或於上班時間從事私人商業行為者。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、推銷商品、升學用參考書、測驗卷，</w:t>
      </w:r>
      <w:r>
        <w:rPr>
          <w:rFonts w:ascii="標楷體" w:eastAsia="標楷體" w:hAnsi="標楷體"/>
          <w:bCs/>
        </w:rPr>
        <w:t>獲致利益</w:t>
      </w:r>
      <w:r>
        <w:rPr>
          <w:rFonts w:ascii="標楷體" w:eastAsia="標楷體" w:hAnsi="標楷體"/>
        </w:rPr>
        <w:t>者。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、有其他不適任之</w:t>
      </w:r>
      <w:r>
        <w:rPr>
          <w:rFonts w:ascii="標楷體" w:eastAsia="標楷體" w:hAnsi="標楷體"/>
          <w:bCs/>
        </w:rPr>
        <w:t>具體事實</w:t>
      </w:r>
      <w:r>
        <w:rPr>
          <w:rFonts w:ascii="標楷體" w:eastAsia="標楷體" w:hAnsi="標楷體"/>
        </w:rPr>
        <w:t>者。</w:t>
      </w:r>
    </w:p>
    <w:p w:rsidR="003C3967" w:rsidRDefault="00022919">
      <w:pPr>
        <w:pStyle w:val="a9"/>
        <w:numPr>
          <w:ilvl w:val="0"/>
          <w:numId w:val="2"/>
        </w:numPr>
        <w:jc w:val="both"/>
      </w:pPr>
      <w:r>
        <w:rPr>
          <w:rFonts w:ascii="標楷體" w:eastAsia="標楷體" w:hAnsi="標楷體"/>
          <w:szCs w:val="24"/>
        </w:rPr>
        <w:t>檢附相關證據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</w:rPr>
        <w:t>例如：投訴文件、巡堂觀課紀錄、差勤紀錄、親師生訪談紀錄、問卷調查、多媒體影音記錄、醫療證明、學校處理資料、教評會資料、成績考核資料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，並依序編號列為證據。</w:t>
      </w:r>
    </w:p>
    <w:p w:rsidR="003C3967" w:rsidRDefault="00022919">
      <w:pPr>
        <w:jc w:val="both"/>
      </w:pPr>
      <w:r>
        <w:rPr>
          <w:rFonts w:ascii="標楷體" w:eastAsia="標楷體" w:hAnsi="標楷體"/>
          <w:szCs w:val="24"/>
        </w:rPr>
        <w:t>三、表格列得依學校需求自行增減。</w:t>
      </w:r>
    </w:p>
    <w:sectPr w:rsidR="003C3967">
      <w:pgSz w:w="11906" w:h="16838"/>
      <w:pgMar w:top="1134" w:right="1134" w:bottom="851" w:left="1134" w:header="720" w:footer="720" w:gutter="0"/>
      <w:pgNumType w:start="1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19" w:rsidRDefault="00022919">
      <w:r>
        <w:separator/>
      </w:r>
    </w:p>
  </w:endnote>
  <w:endnote w:type="continuationSeparator" w:id="0">
    <w:p w:rsidR="00022919" w:rsidRDefault="0002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19" w:rsidRDefault="00022919">
      <w:r>
        <w:rPr>
          <w:color w:val="000000"/>
        </w:rPr>
        <w:separator/>
      </w:r>
    </w:p>
  </w:footnote>
  <w:footnote w:type="continuationSeparator" w:id="0">
    <w:p w:rsidR="00022919" w:rsidRDefault="0002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6FA"/>
    <w:multiLevelType w:val="multilevel"/>
    <w:tmpl w:val="99A82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D96F52"/>
    <w:multiLevelType w:val="multilevel"/>
    <w:tmpl w:val="BF746E5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3967"/>
    <w:rsid w:val="00022919"/>
    <w:rsid w:val="0039639C"/>
    <w:rsid w:val="003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user</cp:lastModifiedBy>
  <cp:revision>2</cp:revision>
  <cp:lastPrinted>2020-03-20T07:47:00Z</cp:lastPrinted>
  <dcterms:created xsi:type="dcterms:W3CDTF">2020-03-31T03:38:00Z</dcterms:created>
  <dcterms:modified xsi:type="dcterms:W3CDTF">2020-03-31T03:38:00Z</dcterms:modified>
</cp:coreProperties>
</file>