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58" w:rsidRDefault="00F75848">
      <w:pPr>
        <w:spacing w:line="396" w:lineRule="exact"/>
        <w:ind w:left="2363" w:right="2288"/>
        <w:jc w:val="center"/>
        <w:rPr>
          <w:rFonts w:ascii="標楷體" w:eastAsia="標楷體" w:hAnsi="標楷體"/>
          <w:b/>
          <w:sz w:val="28"/>
          <w:szCs w:val="28"/>
        </w:rPr>
      </w:pPr>
      <w:r w:rsidRPr="00F75848">
        <w:rPr>
          <w:rFonts w:ascii="標楷體" w:eastAsia="標楷體" w:hAnsi="標楷體" w:hint="eastAsia"/>
          <w:b/>
          <w:sz w:val="28"/>
          <w:szCs w:val="28"/>
        </w:rPr>
        <w:t>（</w:t>
      </w:r>
      <w:r w:rsidR="002E3983" w:rsidRPr="00F75848">
        <w:rPr>
          <w:rFonts w:ascii="標楷體" w:eastAsia="標楷體" w:hAnsi="標楷體" w:hint="eastAsia"/>
          <w:b/>
          <w:sz w:val="28"/>
          <w:szCs w:val="28"/>
        </w:rPr>
        <w:t>機關</w:t>
      </w:r>
      <w:r w:rsidRPr="00F75848">
        <w:rPr>
          <w:rFonts w:ascii="標楷體" w:eastAsia="標楷體" w:hAnsi="標楷體" w:hint="eastAsia"/>
          <w:b/>
          <w:sz w:val="28"/>
          <w:szCs w:val="28"/>
        </w:rPr>
        <w:t>學校</w:t>
      </w:r>
      <w:r w:rsidR="002E3983" w:rsidRPr="00F75848">
        <w:rPr>
          <w:rFonts w:ascii="標楷體" w:eastAsia="標楷體" w:hAnsi="標楷體" w:hint="eastAsia"/>
          <w:b/>
          <w:sz w:val="28"/>
          <w:szCs w:val="28"/>
        </w:rPr>
        <w:t>名</w:t>
      </w:r>
      <w:r w:rsidR="002E3983" w:rsidRPr="00F75848">
        <w:rPr>
          <w:rFonts w:ascii="標楷體" w:eastAsia="標楷體" w:hAnsi="標楷體" w:hint="eastAsia"/>
          <w:b/>
          <w:sz w:val="28"/>
          <w:szCs w:val="28"/>
        </w:rPr>
        <w:t>稱</w:t>
      </w:r>
      <w:r w:rsidRPr="00F75848">
        <w:rPr>
          <w:rFonts w:ascii="標楷體" w:eastAsia="標楷體" w:hAnsi="標楷體" w:hint="eastAsia"/>
          <w:b/>
          <w:sz w:val="28"/>
          <w:szCs w:val="28"/>
        </w:rPr>
        <w:t>）</w:t>
      </w:r>
      <w:r w:rsidR="002E3983" w:rsidRPr="00F75848">
        <w:rPr>
          <w:rFonts w:ascii="標楷體" w:eastAsia="標楷體" w:hAnsi="標楷體" w:hint="eastAsia"/>
          <w:b/>
          <w:sz w:val="28"/>
          <w:szCs w:val="28"/>
        </w:rPr>
        <w:t>108</w:t>
      </w:r>
      <w:r w:rsidR="002E3983" w:rsidRPr="00F75848">
        <w:rPr>
          <w:rFonts w:ascii="標楷體" w:eastAsia="標楷體" w:hAnsi="標楷體" w:hint="eastAsia"/>
          <w:b/>
          <w:sz w:val="28"/>
          <w:szCs w:val="28"/>
        </w:rPr>
        <w:t>年職員</w:t>
      </w:r>
    </w:p>
    <w:p w:rsidR="00BD2386" w:rsidRPr="00F75848" w:rsidRDefault="002E3983">
      <w:pPr>
        <w:spacing w:line="396" w:lineRule="exact"/>
        <w:ind w:left="2363" w:right="2288"/>
        <w:jc w:val="center"/>
        <w:rPr>
          <w:rFonts w:ascii="標楷體" w:eastAsia="標楷體" w:hAnsi="標楷體"/>
          <w:b/>
          <w:sz w:val="28"/>
          <w:szCs w:val="28"/>
        </w:rPr>
      </w:pPr>
      <w:r w:rsidRPr="00F75848">
        <w:rPr>
          <w:rFonts w:ascii="標楷體" w:eastAsia="標楷體" w:hAnsi="標楷體" w:hint="eastAsia"/>
          <w:b/>
          <w:sz w:val="28"/>
          <w:szCs w:val="28"/>
        </w:rPr>
        <w:t>請家庭照顧</w:t>
      </w:r>
      <w:r w:rsidRPr="00F75848">
        <w:rPr>
          <w:rFonts w:ascii="標楷體" w:eastAsia="標楷體" w:hAnsi="標楷體" w:hint="eastAsia"/>
          <w:b/>
          <w:sz w:val="28"/>
          <w:szCs w:val="28"/>
        </w:rPr>
        <w:t>假</w:t>
      </w:r>
      <w:r w:rsidRPr="00F75848">
        <w:rPr>
          <w:rFonts w:ascii="標楷體" w:eastAsia="標楷體" w:hAnsi="標楷體" w:hint="eastAsia"/>
          <w:b/>
          <w:sz w:val="28"/>
          <w:szCs w:val="28"/>
        </w:rPr>
        <w:t>日數調查表</w:t>
      </w:r>
    </w:p>
    <w:p w:rsidR="00BD2386" w:rsidRPr="00F75848" w:rsidRDefault="00BD2386">
      <w:pPr>
        <w:pStyle w:val="a3"/>
        <w:spacing w:before="2" w:after="1"/>
        <w:ind w:left="0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16"/>
        <w:gridCol w:w="1354"/>
        <w:gridCol w:w="1978"/>
        <w:gridCol w:w="985"/>
        <w:gridCol w:w="1280"/>
        <w:gridCol w:w="1280"/>
      </w:tblGrid>
      <w:tr w:rsidR="00BD2386" w:rsidRPr="00F75848" w:rsidTr="002E3983">
        <w:trPr>
          <w:trHeight w:val="813"/>
        </w:trPr>
        <w:tc>
          <w:tcPr>
            <w:tcW w:w="1407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278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人員類別</w:t>
            </w:r>
          </w:p>
        </w:tc>
        <w:tc>
          <w:tcPr>
            <w:tcW w:w="1016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301"/>
              <w:rPr>
                <w:rFonts w:ascii="標楷體" w:eastAsia="標楷體" w:hAnsi="標楷體"/>
                <w:b/>
                <w:sz w:val="21"/>
              </w:rPr>
            </w:pPr>
            <w:bookmarkStart w:id="0" w:name="_GoBack"/>
            <w:bookmarkEnd w:id="0"/>
            <w:r w:rsidRPr="00F75848">
              <w:rPr>
                <w:rFonts w:ascii="標楷體" w:eastAsia="標楷體" w:hAnsi="標楷體"/>
                <w:b/>
                <w:sz w:val="21"/>
              </w:rPr>
              <w:t>姓名</w:t>
            </w:r>
          </w:p>
        </w:tc>
        <w:tc>
          <w:tcPr>
            <w:tcW w:w="1354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87" w:right="69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主管</w:t>
            </w:r>
            <w:r w:rsidRPr="00F75848">
              <w:rPr>
                <w:rFonts w:ascii="標楷體" w:eastAsia="標楷體" w:hAnsi="標楷體"/>
                <w:b/>
                <w:sz w:val="21"/>
              </w:rPr>
              <w:t>/</w:t>
            </w:r>
            <w:r w:rsidRPr="00F75848">
              <w:rPr>
                <w:rFonts w:ascii="標楷體" w:eastAsia="標楷體" w:hAnsi="標楷體"/>
                <w:b/>
                <w:sz w:val="21"/>
              </w:rPr>
              <w:t>非主管</w:t>
            </w:r>
          </w:p>
        </w:tc>
        <w:tc>
          <w:tcPr>
            <w:tcW w:w="1978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142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（相當）官等職等</w:t>
            </w:r>
          </w:p>
        </w:tc>
        <w:tc>
          <w:tcPr>
            <w:tcW w:w="985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286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性別</w:t>
            </w:r>
          </w:p>
        </w:tc>
        <w:tc>
          <w:tcPr>
            <w:tcW w:w="1280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432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年齡</w:t>
            </w:r>
          </w:p>
        </w:tc>
        <w:tc>
          <w:tcPr>
            <w:tcW w:w="1280" w:type="dxa"/>
            <w:vAlign w:val="center"/>
          </w:tcPr>
          <w:p w:rsidR="00BD2386" w:rsidRPr="00F75848" w:rsidRDefault="00BD2386" w:rsidP="002E3983">
            <w:pPr>
              <w:pStyle w:val="TableParagraph"/>
              <w:spacing w:before="16"/>
              <w:rPr>
                <w:rFonts w:ascii="標楷體" w:eastAsia="標楷體" w:hAnsi="標楷體"/>
                <w:b/>
                <w:sz w:val="10"/>
              </w:rPr>
            </w:pPr>
          </w:p>
          <w:p w:rsidR="00BD2386" w:rsidRPr="00F75848" w:rsidRDefault="002E3983" w:rsidP="002E3983">
            <w:pPr>
              <w:pStyle w:val="TableParagraph"/>
              <w:ind w:left="326"/>
              <w:rPr>
                <w:rFonts w:ascii="標楷體" w:eastAsia="標楷體" w:hAnsi="標楷體"/>
                <w:b/>
                <w:sz w:val="21"/>
              </w:rPr>
            </w:pPr>
            <w:r w:rsidRPr="00F75848">
              <w:rPr>
                <w:rFonts w:ascii="標楷體" w:eastAsia="標楷體" w:hAnsi="標楷體"/>
                <w:b/>
                <w:sz w:val="21"/>
              </w:rPr>
              <w:t>總日數</w:t>
            </w: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3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342"/>
        </w:trPr>
        <w:tc>
          <w:tcPr>
            <w:tcW w:w="1407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16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978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85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80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409"/>
        </w:trPr>
        <w:tc>
          <w:tcPr>
            <w:tcW w:w="9300" w:type="dxa"/>
            <w:gridSpan w:val="7"/>
            <w:shd w:val="clear" w:color="auto" w:fill="BEBEBE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BD2386" w:rsidRPr="00F75848">
        <w:trPr>
          <w:trHeight w:val="410"/>
        </w:trPr>
        <w:tc>
          <w:tcPr>
            <w:tcW w:w="2423" w:type="dxa"/>
            <w:gridSpan w:val="2"/>
          </w:tcPr>
          <w:p w:rsidR="00BD2386" w:rsidRPr="00F75848" w:rsidRDefault="002E3983">
            <w:pPr>
              <w:pStyle w:val="TableParagraph"/>
              <w:spacing w:before="68"/>
              <w:ind w:left="989" w:right="959"/>
              <w:jc w:val="center"/>
              <w:rPr>
                <w:rFonts w:ascii="標楷體" w:eastAsia="標楷體" w:hAnsi="標楷體"/>
                <w:sz w:val="21"/>
              </w:rPr>
            </w:pPr>
            <w:r w:rsidRPr="00F75848">
              <w:rPr>
                <w:rFonts w:ascii="標楷體" w:eastAsia="標楷體" w:hAnsi="標楷體" w:hint="eastAsia"/>
                <w:sz w:val="21"/>
              </w:rPr>
              <w:t>姓名</w:t>
            </w:r>
          </w:p>
        </w:tc>
        <w:tc>
          <w:tcPr>
            <w:tcW w:w="1354" w:type="dxa"/>
          </w:tcPr>
          <w:p w:rsidR="00BD2386" w:rsidRPr="00F75848" w:rsidRDefault="002E3983">
            <w:pPr>
              <w:pStyle w:val="TableParagraph"/>
              <w:spacing w:before="77"/>
              <w:ind w:left="87" w:right="55"/>
              <w:jc w:val="center"/>
              <w:rPr>
                <w:rFonts w:ascii="標楷體" w:eastAsia="標楷體" w:hAnsi="標楷體"/>
                <w:sz w:val="21"/>
              </w:rPr>
            </w:pPr>
            <w:r w:rsidRPr="00F75848">
              <w:rPr>
                <w:rFonts w:ascii="標楷體" w:eastAsia="標楷體" w:hAnsi="標楷體" w:hint="eastAsia"/>
                <w:sz w:val="21"/>
              </w:rPr>
              <w:t>職稱</w:t>
            </w:r>
          </w:p>
        </w:tc>
        <w:tc>
          <w:tcPr>
            <w:tcW w:w="2963" w:type="dxa"/>
            <w:gridSpan w:val="2"/>
          </w:tcPr>
          <w:p w:rsidR="00BD2386" w:rsidRPr="00F75848" w:rsidRDefault="002E3983">
            <w:pPr>
              <w:pStyle w:val="TableParagraph"/>
              <w:spacing w:before="86"/>
              <w:ind w:left="1289" w:right="1258"/>
              <w:jc w:val="center"/>
              <w:rPr>
                <w:rFonts w:ascii="標楷體" w:eastAsia="標楷體" w:hAnsi="標楷體"/>
                <w:sz w:val="18"/>
              </w:rPr>
            </w:pPr>
            <w:r w:rsidRPr="00F75848">
              <w:rPr>
                <w:rFonts w:ascii="標楷體" w:eastAsia="標楷體" w:hAnsi="標楷體" w:hint="eastAsia"/>
                <w:sz w:val="18"/>
              </w:rPr>
              <w:t>電話</w:t>
            </w:r>
          </w:p>
        </w:tc>
        <w:tc>
          <w:tcPr>
            <w:tcW w:w="2560" w:type="dxa"/>
            <w:gridSpan w:val="2"/>
          </w:tcPr>
          <w:p w:rsidR="00BD2386" w:rsidRPr="00F75848" w:rsidRDefault="002E3983">
            <w:pPr>
              <w:pStyle w:val="TableParagraph"/>
              <w:spacing w:before="68"/>
              <w:ind w:left="952" w:right="923"/>
              <w:jc w:val="center"/>
              <w:rPr>
                <w:rFonts w:ascii="標楷體" w:eastAsia="標楷體" w:hAnsi="標楷體"/>
                <w:sz w:val="21"/>
              </w:rPr>
            </w:pPr>
            <w:r w:rsidRPr="00F75848">
              <w:rPr>
                <w:rFonts w:ascii="標楷體" w:eastAsia="標楷體" w:hAnsi="標楷體"/>
                <w:sz w:val="21"/>
              </w:rPr>
              <w:t>e-mail</w:t>
            </w:r>
          </w:p>
        </w:tc>
      </w:tr>
      <w:tr w:rsidR="00BD2386" w:rsidRPr="00F75848">
        <w:trPr>
          <w:trHeight w:val="409"/>
        </w:trPr>
        <w:tc>
          <w:tcPr>
            <w:tcW w:w="2423" w:type="dxa"/>
            <w:gridSpan w:val="2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354" w:type="dxa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963" w:type="dxa"/>
            <w:gridSpan w:val="2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60" w:type="dxa"/>
            <w:gridSpan w:val="2"/>
          </w:tcPr>
          <w:p w:rsidR="00BD2386" w:rsidRPr="00F75848" w:rsidRDefault="00BD2386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</w:tbl>
    <w:p w:rsidR="00F75848" w:rsidRDefault="002E3983" w:rsidP="00F75848">
      <w:pPr>
        <w:pStyle w:val="a3"/>
        <w:spacing w:before="168" w:line="223" w:lineRule="auto"/>
        <w:ind w:right="229" w:hanging="1345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填表說明：</w:t>
      </w:r>
    </w:p>
    <w:p w:rsid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請至</w:t>
      </w:r>
      <w:r w:rsidR="00F75848" w:rsidRPr="00F75848">
        <w:rPr>
          <w:rFonts w:ascii="標楷體" w:eastAsia="標楷體" w:hAnsi="標楷體" w:hint="eastAsia"/>
          <w:sz w:val="20"/>
          <w:szCs w:val="20"/>
        </w:rPr>
        <w:t>行政院人事行政</w:t>
      </w:r>
      <w:r w:rsidRPr="00F75848">
        <w:rPr>
          <w:rFonts w:ascii="標楷體" w:eastAsia="標楷體" w:hAnsi="標楷體"/>
          <w:sz w:val="20"/>
          <w:szCs w:val="20"/>
        </w:rPr>
        <w:t>總處人事服務網（</w:t>
      </w:r>
      <w:r w:rsidRPr="00F75848">
        <w:rPr>
          <w:rFonts w:ascii="標楷體" w:eastAsia="標楷體" w:hAnsi="標楷體"/>
          <w:sz w:val="20"/>
          <w:szCs w:val="20"/>
        </w:rPr>
        <w:t>ECPA</w:t>
      </w:r>
      <w:hyperlink r:id="rId5">
        <w:r w:rsidRPr="00F75848">
          <w:rPr>
            <w:rFonts w:ascii="標楷體" w:eastAsia="標楷體" w:hAnsi="標楷體"/>
            <w:sz w:val="20"/>
            <w:szCs w:val="20"/>
          </w:rPr>
          <w:t>）調查表系統</w:t>
        </w:r>
        <w:proofErr w:type="gramStart"/>
        <w:r w:rsidRPr="00F75848">
          <w:rPr>
            <w:rFonts w:ascii="標楷體" w:eastAsia="標楷體" w:hAnsi="標楷體"/>
            <w:sz w:val="20"/>
            <w:szCs w:val="20"/>
          </w:rPr>
          <w:t>（</w:t>
        </w:r>
        <w:proofErr w:type="gramEnd"/>
        <w:r w:rsidRPr="00F75848">
          <w:rPr>
            <w:rFonts w:ascii="標楷體" w:eastAsia="標楷體" w:hAnsi="標楷體"/>
            <w:sz w:val="20"/>
            <w:szCs w:val="20"/>
          </w:rPr>
          <w:t>路徑為</w:t>
        </w:r>
        <w:r w:rsidRPr="00F75848">
          <w:rPr>
            <w:rFonts w:ascii="標楷體" w:eastAsia="標楷體" w:hAnsi="標楷體"/>
            <w:sz w:val="20"/>
            <w:szCs w:val="20"/>
          </w:rPr>
          <w:t>h</w:t>
        </w:r>
      </w:hyperlink>
      <w:r w:rsidRPr="00F75848">
        <w:rPr>
          <w:rFonts w:ascii="標楷體" w:eastAsia="標楷體" w:hAnsi="標楷體"/>
          <w:sz w:val="20"/>
          <w:szCs w:val="20"/>
        </w:rPr>
        <w:t>ttp://ecpa</w:t>
      </w:r>
      <w:hyperlink r:id="rId6">
        <w:r w:rsidRPr="00F75848">
          <w:rPr>
            <w:rFonts w:ascii="標楷體" w:eastAsia="標楷體" w:hAnsi="標楷體"/>
            <w:sz w:val="20"/>
            <w:szCs w:val="20"/>
          </w:rPr>
          <w:t>.dgpa.gov.tw/</w:t>
        </w:r>
        <w:r w:rsidRPr="00F75848">
          <w:rPr>
            <w:rFonts w:ascii="標楷體" w:eastAsia="標楷體" w:hAnsi="標楷體"/>
            <w:sz w:val="20"/>
            <w:szCs w:val="20"/>
          </w:rPr>
          <w:t>應用系統</w:t>
        </w:r>
        <w:r w:rsidRPr="00F75848">
          <w:rPr>
            <w:rFonts w:ascii="標楷體" w:eastAsia="標楷體" w:hAnsi="標楷體"/>
            <w:sz w:val="20"/>
            <w:szCs w:val="20"/>
          </w:rPr>
          <w:t>/A4</w:t>
        </w:r>
      </w:hyperlink>
      <w:r w:rsidRPr="00F75848">
        <w:rPr>
          <w:rFonts w:ascii="標楷體" w:eastAsia="標楷體" w:hAnsi="標楷體"/>
          <w:sz w:val="20"/>
          <w:szCs w:val="20"/>
        </w:rPr>
        <w:t>：調查表系統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）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，請於</w:t>
      </w:r>
      <w:r w:rsidRPr="00F75848">
        <w:rPr>
          <w:rFonts w:ascii="標楷體" w:eastAsia="標楷體" w:hAnsi="標楷體"/>
          <w:sz w:val="20"/>
          <w:szCs w:val="20"/>
        </w:rPr>
        <w:t>109</w:t>
      </w:r>
      <w:r w:rsidRPr="00F75848">
        <w:rPr>
          <w:rFonts w:ascii="標楷體" w:eastAsia="標楷體" w:hAnsi="標楷體"/>
          <w:sz w:val="20"/>
          <w:szCs w:val="20"/>
        </w:rPr>
        <w:t>年</w:t>
      </w:r>
      <w:r w:rsidRPr="00F75848">
        <w:rPr>
          <w:rFonts w:ascii="標楷體" w:eastAsia="標楷體" w:hAnsi="標楷體"/>
          <w:sz w:val="20"/>
          <w:szCs w:val="20"/>
        </w:rPr>
        <w:t>1</w:t>
      </w:r>
      <w:r w:rsidRPr="00F75848">
        <w:rPr>
          <w:rFonts w:ascii="標楷體" w:eastAsia="標楷體" w:hAnsi="標楷體"/>
          <w:sz w:val="20"/>
          <w:szCs w:val="20"/>
        </w:rPr>
        <w:t>月</w:t>
      </w:r>
      <w:r w:rsidRPr="00F75848">
        <w:rPr>
          <w:rFonts w:ascii="標楷體" w:eastAsia="標楷體" w:hAnsi="標楷體"/>
          <w:sz w:val="20"/>
          <w:szCs w:val="20"/>
        </w:rPr>
        <w:t>10</w:t>
      </w:r>
      <w:r w:rsidRPr="00F75848">
        <w:rPr>
          <w:rFonts w:ascii="標楷體" w:eastAsia="標楷體" w:hAnsi="標楷體"/>
          <w:sz w:val="20"/>
          <w:szCs w:val="20"/>
        </w:rPr>
        <w:t>日至</w:t>
      </w:r>
      <w:r w:rsidR="00F75848" w:rsidRPr="00F75848">
        <w:rPr>
          <w:rFonts w:ascii="標楷體" w:eastAsia="標楷體" w:hAnsi="標楷體" w:hint="eastAsia"/>
          <w:sz w:val="20"/>
          <w:szCs w:val="20"/>
        </w:rPr>
        <w:t>22</w:t>
      </w:r>
      <w:r w:rsidRPr="00F75848">
        <w:rPr>
          <w:rFonts w:ascii="標楷體" w:eastAsia="標楷體" w:hAnsi="標楷體"/>
          <w:sz w:val="20"/>
          <w:szCs w:val="20"/>
        </w:rPr>
        <w:t>日填列</w:t>
      </w:r>
      <w:r w:rsidRPr="00F75848">
        <w:rPr>
          <w:rFonts w:ascii="標楷體" w:eastAsia="標楷體" w:hAnsi="標楷體"/>
          <w:sz w:val="20"/>
          <w:szCs w:val="20"/>
        </w:rPr>
        <w:t>108</w:t>
      </w:r>
      <w:r w:rsidRPr="00F75848">
        <w:rPr>
          <w:rFonts w:ascii="標楷體" w:eastAsia="標楷體" w:hAnsi="標楷體"/>
          <w:sz w:val="20"/>
          <w:szCs w:val="20"/>
        </w:rPr>
        <w:t>年職員請家庭照顧假日數調查表。</w:t>
      </w:r>
    </w:p>
    <w:p w:rsid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本表所稱「人員類別」係以適用「公務人員請假規則」及「行政院與所屬中央及地方各機關聘僱人員給假辦法</w:t>
      </w:r>
      <w:r w:rsidRPr="00F75848">
        <w:rPr>
          <w:rFonts w:ascii="標楷體" w:eastAsia="標楷體" w:hAnsi="標楷體"/>
          <w:sz w:val="20"/>
          <w:szCs w:val="20"/>
        </w:rPr>
        <w:t xml:space="preserve"> </w:t>
      </w:r>
      <w:r w:rsidRPr="00F75848">
        <w:rPr>
          <w:rFonts w:ascii="標楷體" w:eastAsia="標楷體" w:hAnsi="標楷體"/>
          <w:sz w:val="20"/>
          <w:szCs w:val="20"/>
        </w:rPr>
        <w:t>」之公務人員及聘僱人員為限，並以各機關、學校內職員為調查範圍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（註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：不包含教師、臨時人員、技工工友駕駛、駐衛警、清潔隊員及公營事業機構人員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）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。</w:t>
      </w:r>
    </w:p>
    <w:p w:rsid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本表所稱「總日數」：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係指請家庭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照顧假總和，未滿</w:t>
      </w:r>
      <w:r w:rsidRPr="00F75848">
        <w:rPr>
          <w:rFonts w:ascii="標楷體" w:eastAsia="標楷體" w:hAnsi="標楷體"/>
          <w:sz w:val="20"/>
          <w:szCs w:val="20"/>
        </w:rPr>
        <w:t>1</w:t>
      </w:r>
      <w:r w:rsidRPr="00F75848">
        <w:rPr>
          <w:rFonts w:ascii="標楷體" w:eastAsia="標楷體" w:hAnsi="標楷體"/>
          <w:sz w:val="20"/>
          <w:szCs w:val="20"/>
        </w:rPr>
        <w:t>日部分，以小數點表示，</w:t>
      </w:r>
      <w:r w:rsidRPr="00F75848">
        <w:rPr>
          <w:rFonts w:ascii="標楷體" w:eastAsia="標楷體" w:hAnsi="標楷體"/>
          <w:sz w:val="20"/>
          <w:szCs w:val="20"/>
        </w:rPr>
        <w:t>1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=0.125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 xml:space="preserve">2 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=0.25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>3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=0.375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>4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>5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=0.625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>6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=0.75</w:t>
      </w:r>
      <w:r w:rsidRPr="00F75848">
        <w:rPr>
          <w:rFonts w:ascii="標楷體" w:eastAsia="標楷體" w:hAnsi="標楷體"/>
          <w:sz w:val="20"/>
          <w:szCs w:val="20"/>
        </w:rPr>
        <w:t>日；</w:t>
      </w:r>
      <w:r w:rsidRPr="00F75848">
        <w:rPr>
          <w:rFonts w:ascii="標楷體" w:eastAsia="標楷體" w:hAnsi="標楷體"/>
          <w:sz w:val="20"/>
          <w:szCs w:val="20"/>
        </w:rPr>
        <w:t>7</w:t>
      </w:r>
      <w:r w:rsidRPr="00F75848">
        <w:rPr>
          <w:rFonts w:ascii="標楷體" w:eastAsia="標楷體" w:hAnsi="標楷體"/>
          <w:sz w:val="20"/>
          <w:szCs w:val="20"/>
        </w:rPr>
        <w:t>小時</w:t>
      </w:r>
      <w:r w:rsidRPr="00F75848">
        <w:rPr>
          <w:rFonts w:ascii="標楷體" w:eastAsia="標楷體" w:hAnsi="標楷體"/>
          <w:sz w:val="20"/>
          <w:szCs w:val="20"/>
        </w:rPr>
        <w:t>=0.875</w:t>
      </w:r>
      <w:r w:rsidRPr="00F75848">
        <w:rPr>
          <w:rFonts w:ascii="標楷體" w:eastAsia="標楷體" w:hAnsi="標楷體"/>
          <w:sz w:val="20"/>
          <w:szCs w:val="20"/>
        </w:rPr>
        <w:t>日，</w:t>
      </w:r>
      <w:r w:rsidRPr="00F75848">
        <w:rPr>
          <w:rFonts w:ascii="標楷體" w:eastAsia="標楷體" w:hAnsi="標楷體"/>
          <w:sz w:val="20"/>
          <w:szCs w:val="20"/>
        </w:rPr>
        <w:t xml:space="preserve"> </w:t>
      </w:r>
      <w:r w:rsidRPr="00F75848">
        <w:rPr>
          <w:rFonts w:ascii="標楷體" w:eastAsia="標楷體" w:hAnsi="標楷體"/>
          <w:sz w:val="20"/>
          <w:szCs w:val="20"/>
        </w:rPr>
        <w:t>並以該年度最後一個工作日在職職員數為計算基礎。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（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如：</w:t>
      </w:r>
      <w:r w:rsidRPr="00F75848">
        <w:rPr>
          <w:rFonts w:ascii="標楷體" w:eastAsia="標楷體" w:hAnsi="標楷體"/>
          <w:sz w:val="20"/>
          <w:szCs w:val="20"/>
        </w:rPr>
        <w:t>108</w:t>
      </w:r>
      <w:r w:rsidRPr="00F75848">
        <w:rPr>
          <w:rFonts w:ascii="標楷體" w:eastAsia="標楷體" w:hAnsi="標楷體"/>
          <w:sz w:val="20"/>
          <w:szCs w:val="20"/>
        </w:rPr>
        <w:t>年王</w:t>
      </w:r>
      <w:r w:rsidRPr="00F75848">
        <w:rPr>
          <w:rFonts w:ascii="標楷體" w:eastAsia="標楷體" w:hAnsi="標楷體"/>
          <w:sz w:val="20"/>
          <w:szCs w:val="20"/>
        </w:rPr>
        <w:t>oo</w:t>
      </w:r>
      <w:r w:rsidRPr="00F75848">
        <w:rPr>
          <w:rFonts w:ascii="標楷體" w:eastAsia="標楷體" w:hAnsi="標楷體"/>
          <w:sz w:val="20"/>
          <w:szCs w:val="20"/>
        </w:rPr>
        <w:t>於</w:t>
      </w:r>
      <w:r w:rsidRPr="00F75848">
        <w:rPr>
          <w:rFonts w:ascii="標楷體" w:eastAsia="標楷體" w:hAnsi="標楷體"/>
          <w:sz w:val="20"/>
          <w:szCs w:val="20"/>
        </w:rPr>
        <w:t>A</w:t>
      </w:r>
      <w:r w:rsidRPr="00F75848">
        <w:rPr>
          <w:rFonts w:ascii="標楷體" w:eastAsia="標楷體" w:hAnsi="標楷體"/>
          <w:sz w:val="20"/>
          <w:szCs w:val="20"/>
        </w:rPr>
        <w:t>機關請家庭照顧假</w:t>
      </w:r>
      <w:r w:rsidRPr="00F75848">
        <w:rPr>
          <w:rFonts w:ascii="標楷體" w:eastAsia="標楷體" w:hAnsi="標楷體"/>
          <w:sz w:val="20"/>
          <w:szCs w:val="20"/>
        </w:rPr>
        <w:t>1</w:t>
      </w:r>
      <w:r w:rsidRPr="00F75848">
        <w:rPr>
          <w:rFonts w:ascii="標楷體" w:eastAsia="標楷體" w:hAnsi="標楷體"/>
          <w:sz w:val="20"/>
          <w:szCs w:val="20"/>
        </w:rPr>
        <w:t>日，</w:t>
      </w:r>
      <w:r w:rsidRPr="00F75848">
        <w:rPr>
          <w:rFonts w:ascii="標楷體" w:eastAsia="標楷體" w:hAnsi="標楷體"/>
          <w:sz w:val="20"/>
          <w:szCs w:val="20"/>
        </w:rPr>
        <w:t xml:space="preserve"> </w:t>
      </w:r>
      <w:r w:rsidRPr="00F75848">
        <w:rPr>
          <w:rFonts w:ascii="標楷體" w:eastAsia="標楷體" w:hAnsi="標楷體"/>
          <w:sz w:val="20"/>
          <w:szCs w:val="20"/>
        </w:rPr>
        <w:t>於</w:t>
      </w:r>
      <w:r w:rsidRPr="00F75848">
        <w:rPr>
          <w:rFonts w:ascii="標楷體" w:eastAsia="標楷體" w:hAnsi="標楷體"/>
          <w:sz w:val="20"/>
          <w:szCs w:val="20"/>
        </w:rPr>
        <w:t>B</w:t>
      </w:r>
      <w:r w:rsidRPr="00F75848">
        <w:rPr>
          <w:rFonts w:ascii="標楷體" w:eastAsia="標楷體" w:hAnsi="標楷體"/>
          <w:sz w:val="20"/>
          <w:szCs w:val="20"/>
        </w:rPr>
        <w:t>機關請家庭照顧假</w:t>
      </w:r>
      <w:r w:rsidRPr="00F75848">
        <w:rPr>
          <w:rFonts w:ascii="標楷體" w:eastAsia="標楷體" w:hAnsi="標楷體"/>
          <w:sz w:val="20"/>
          <w:szCs w:val="20"/>
        </w:rPr>
        <w:t>4</w:t>
      </w:r>
      <w:r w:rsidRPr="00F75848">
        <w:rPr>
          <w:rFonts w:ascii="標楷體" w:eastAsia="標楷體" w:hAnsi="標楷體"/>
          <w:sz w:val="20"/>
          <w:szCs w:val="20"/>
        </w:rPr>
        <w:t>小時，由</w:t>
      </w:r>
      <w:r w:rsidRPr="00F75848">
        <w:rPr>
          <w:rFonts w:ascii="標楷體" w:eastAsia="標楷體" w:hAnsi="標楷體"/>
          <w:sz w:val="20"/>
          <w:szCs w:val="20"/>
        </w:rPr>
        <w:t>B</w:t>
      </w:r>
      <w:r w:rsidRPr="00F75848">
        <w:rPr>
          <w:rFonts w:ascii="標楷體" w:eastAsia="標楷體" w:hAnsi="標楷體"/>
          <w:sz w:val="20"/>
          <w:szCs w:val="20"/>
        </w:rPr>
        <w:t>機關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填列請家庭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照顧假</w:t>
      </w:r>
      <w:r w:rsidRPr="00F75848">
        <w:rPr>
          <w:rFonts w:ascii="標楷體" w:eastAsia="標楷體" w:hAnsi="標楷體"/>
          <w:sz w:val="20"/>
          <w:szCs w:val="20"/>
        </w:rPr>
        <w:t>1.5</w:t>
      </w:r>
      <w:r w:rsidRPr="00F75848">
        <w:rPr>
          <w:rFonts w:ascii="標楷體" w:eastAsia="標楷體" w:hAnsi="標楷體"/>
          <w:sz w:val="20"/>
          <w:szCs w:val="20"/>
        </w:rPr>
        <w:t>日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）</w:t>
      </w:r>
      <w:proofErr w:type="gramEnd"/>
    </w:p>
    <w:p w:rsid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主管</w:t>
      </w:r>
      <w:r w:rsidRPr="00F75848">
        <w:rPr>
          <w:rFonts w:ascii="標楷體" w:eastAsia="標楷體" w:hAnsi="標楷體"/>
          <w:sz w:val="20"/>
          <w:szCs w:val="20"/>
        </w:rPr>
        <w:t>/</w:t>
      </w:r>
      <w:r w:rsidRPr="00F75848">
        <w:rPr>
          <w:rFonts w:ascii="標楷體" w:eastAsia="標楷體" w:hAnsi="標楷體"/>
          <w:sz w:val="20"/>
          <w:szCs w:val="20"/>
        </w:rPr>
        <w:t>非主管、官職等及年齡，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均以事實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發生時之情形填列。</w:t>
      </w:r>
    </w:p>
    <w:p w:rsidR="00F75848" w:rsidRP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警察、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醫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事、交通事業及派用等人員，請比照公務人員簡薦委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官職等填列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。</w:t>
      </w:r>
    </w:p>
    <w:p w:rsidR="00BD2386" w:rsidRPr="00F75848" w:rsidRDefault="002E3983" w:rsidP="00F75848">
      <w:pPr>
        <w:pStyle w:val="a3"/>
        <w:numPr>
          <w:ilvl w:val="0"/>
          <w:numId w:val="1"/>
        </w:numPr>
        <w:spacing w:before="168" w:line="223" w:lineRule="auto"/>
        <w:ind w:right="229"/>
        <w:rPr>
          <w:rFonts w:ascii="標楷體" w:eastAsia="標楷體" w:hAnsi="標楷體"/>
          <w:sz w:val="20"/>
          <w:szCs w:val="20"/>
        </w:rPr>
      </w:pPr>
      <w:r w:rsidRPr="00F75848">
        <w:rPr>
          <w:rFonts w:ascii="標楷體" w:eastAsia="標楷體" w:hAnsi="標楷體"/>
          <w:sz w:val="20"/>
          <w:szCs w:val="20"/>
        </w:rPr>
        <w:t>本</w:t>
      </w:r>
      <w:proofErr w:type="gramStart"/>
      <w:r w:rsidRPr="00F75848">
        <w:rPr>
          <w:rFonts w:ascii="標楷體" w:eastAsia="標楷體" w:hAnsi="標楷體"/>
          <w:sz w:val="20"/>
          <w:szCs w:val="20"/>
        </w:rPr>
        <w:t>表填復內容</w:t>
      </w:r>
      <w:proofErr w:type="gramEnd"/>
      <w:r w:rsidRPr="00F75848">
        <w:rPr>
          <w:rFonts w:ascii="標楷體" w:eastAsia="標楷體" w:hAnsi="標楷體"/>
          <w:sz w:val="20"/>
          <w:szCs w:val="20"/>
        </w:rPr>
        <w:t>涉及個人資料，請依個人資料保護法相關規定辦理。</w:t>
      </w:r>
    </w:p>
    <w:sectPr w:rsidR="00BD2386" w:rsidRPr="00F75848">
      <w:type w:val="continuous"/>
      <w:pgSz w:w="11910" w:h="16840"/>
      <w:pgMar w:top="560" w:right="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02D03"/>
    <w:multiLevelType w:val="hybridMultilevel"/>
    <w:tmpl w:val="180C0B9E"/>
    <w:lvl w:ilvl="0" w:tplc="04090015">
      <w:start w:val="1"/>
      <w:numFmt w:val="taiwaneseCountingThousand"/>
      <w:lvlText w:val="%1、"/>
      <w:lvlJc w:val="left"/>
      <w:pPr>
        <w:ind w:left="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7" w:hanging="480"/>
      </w:p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86"/>
    <w:rsid w:val="002E3983"/>
    <w:rsid w:val="00470458"/>
    <w:rsid w:val="0064662F"/>
    <w:rsid w:val="00BD2386"/>
    <w:rsid w:val="00F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0255C-F846-4901-B584-F203D7C9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622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pa.dgpa.gov.tw/%E6%87%89%E7%94%A8%E7%B3%BB%E7%B5%B1/A4" TargetMode="External"/><Relationship Id="rId5" Type="http://schemas.openxmlformats.org/officeDocument/2006/relationships/hyperlink" Target="http://ecpa.dgpa.gov.tw/%E6%87%89%E7%94%A8%E7%B3%BB%E7%B5%B1/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張慧珍</dc:creator>
  <cp:lastModifiedBy>詹佳穎</cp:lastModifiedBy>
  <cp:revision>7</cp:revision>
  <dcterms:created xsi:type="dcterms:W3CDTF">2020-01-03T07:02:00Z</dcterms:created>
  <dcterms:modified xsi:type="dcterms:W3CDTF">2020-01-03T07:04:00Z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2020-01-03T00:00:00Z</vt:filetime>
  </property>
</Properties>
</file>