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C5A" w:rsidRPr="00917C5A" w:rsidRDefault="00917C5A" w:rsidP="00917C5A">
      <w:pPr>
        <w:snapToGrid w:val="0"/>
        <w:spacing w:afterLines="100" w:after="360" w:line="240" w:lineRule="atLeast"/>
        <w:ind w:firstLineChars="550" w:firstLine="1542"/>
        <w:rPr>
          <w:rFonts w:ascii="標楷體" w:eastAsia="標楷體" w:hAnsi="標楷體" w:cs="Times New Roman" w:hint="eastAsia"/>
          <w:b/>
          <w:bCs/>
          <w:color w:val="000000"/>
          <w:szCs w:val="24"/>
        </w:rPr>
      </w:pPr>
      <w:bookmarkStart w:id="0" w:name="_GoBack"/>
      <w:r w:rsidRPr="00917C5A">
        <w:rPr>
          <w:rFonts w:ascii="標楷體" w:eastAsia="標楷體" w:hAnsi="標楷體" w:cs="Times New Roman" w:hint="eastAsia"/>
          <w:b/>
          <w:bCs/>
          <w:color w:val="000000"/>
          <w:sz w:val="28"/>
          <w:szCs w:val="28"/>
        </w:rPr>
        <w:t>嘉義縣立高級中學及國民中學校內超額教師積分表</w:t>
      </w:r>
    </w:p>
    <w:bookmarkEnd w:id="0"/>
    <w:p w:rsidR="00917C5A" w:rsidRPr="00917C5A" w:rsidRDefault="00917C5A" w:rsidP="00917C5A">
      <w:pPr>
        <w:snapToGrid w:val="0"/>
        <w:spacing w:line="240" w:lineRule="atLeast"/>
        <w:jc w:val="center"/>
        <w:rPr>
          <w:rFonts w:ascii="標楷體" w:eastAsia="標楷體" w:hAnsi="標楷體" w:cs="Times New Roman" w:hint="eastAsia"/>
          <w:b/>
          <w:bCs/>
          <w:color w:val="000000"/>
          <w:szCs w:val="24"/>
        </w:rPr>
      </w:pPr>
      <w:r w:rsidRPr="00917C5A">
        <w:rPr>
          <w:rFonts w:ascii="標楷體" w:eastAsia="標楷體" w:hAnsi="標楷體" w:cs="Times New Roman" w:hint="eastAsia"/>
          <w:color w:val="000000"/>
          <w:spacing w:val="-10"/>
          <w:szCs w:val="24"/>
        </w:rPr>
        <w:t>目前服務學校：</w:t>
      </w:r>
      <w:r w:rsidRPr="00917C5A">
        <w:rPr>
          <w:rFonts w:ascii="標楷體" w:eastAsia="標楷體" w:hAnsi="標楷體" w:cs="Times New Roman" w:hint="eastAsia"/>
          <w:color w:val="000000"/>
          <w:spacing w:val="-10"/>
          <w:szCs w:val="24"/>
          <w:u w:val="single"/>
        </w:rPr>
        <w:t xml:space="preserve">            </w:t>
      </w:r>
      <w:r w:rsidRPr="00917C5A">
        <w:rPr>
          <w:rFonts w:ascii="標楷體" w:eastAsia="標楷體" w:hAnsi="標楷體" w:cs="Times New Roman" w:hint="eastAsia"/>
          <w:color w:val="000000"/>
          <w:spacing w:val="-10"/>
          <w:szCs w:val="24"/>
        </w:rPr>
        <w:t xml:space="preserve"> 填表人：</w:t>
      </w:r>
      <w:r w:rsidRPr="00917C5A">
        <w:rPr>
          <w:rFonts w:ascii="標楷體" w:eastAsia="標楷體" w:hAnsi="標楷體" w:cs="Times New Roman" w:hint="eastAsia"/>
          <w:color w:val="000000"/>
          <w:spacing w:val="-10"/>
          <w:szCs w:val="24"/>
          <w:u w:val="single"/>
        </w:rPr>
        <w:t xml:space="preserve">           </w:t>
      </w:r>
      <w:r w:rsidRPr="00917C5A">
        <w:rPr>
          <w:rFonts w:ascii="標楷體" w:eastAsia="標楷體" w:hAnsi="標楷體" w:cs="Times New Roman" w:hint="eastAsia"/>
          <w:color w:val="000000"/>
          <w:spacing w:val="-10"/>
          <w:szCs w:val="24"/>
        </w:rPr>
        <w:t>（簽章）中華民國</w:t>
      </w:r>
      <w:r w:rsidRPr="00917C5A">
        <w:rPr>
          <w:rFonts w:ascii="標楷體" w:eastAsia="標楷體" w:hAnsi="標楷體" w:cs="Times New Roman" w:hint="eastAsia"/>
          <w:color w:val="000000"/>
          <w:spacing w:val="-10"/>
          <w:szCs w:val="24"/>
          <w:u w:val="single"/>
        </w:rPr>
        <w:t xml:space="preserve">   </w:t>
      </w:r>
      <w:r w:rsidRPr="00917C5A">
        <w:rPr>
          <w:rFonts w:ascii="標楷體" w:eastAsia="標楷體" w:hAnsi="標楷體" w:cs="Times New Roman" w:hint="eastAsia"/>
          <w:color w:val="000000"/>
          <w:spacing w:val="-10"/>
          <w:szCs w:val="24"/>
        </w:rPr>
        <w:t>年</w:t>
      </w:r>
      <w:r w:rsidRPr="00917C5A">
        <w:rPr>
          <w:rFonts w:ascii="標楷體" w:eastAsia="標楷體" w:hAnsi="標楷體" w:cs="Times New Roman" w:hint="eastAsia"/>
          <w:color w:val="000000"/>
          <w:spacing w:val="-10"/>
          <w:szCs w:val="24"/>
          <w:u w:val="single"/>
        </w:rPr>
        <w:t xml:space="preserve">    </w:t>
      </w:r>
      <w:r w:rsidRPr="00917C5A">
        <w:rPr>
          <w:rFonts w:ascii="標楷體" w:eastAsia="標楷體" w:hAnsi="標楷體" w:cs="Times New Roman" w:hint="eastAsia"/>
          <w:color w:val="000000"/>
          <w:spacing w:val="-10"/>
          <w:szCs w:val="24"/>
        </w:rPr>
        <w:t>月</w:t>
      </w:r>
      <w:r w:rsidRPr="00917C5A">
        <w:rPr>
          <w:rFonts w:ascii="標楷體" w:eastAsia="標楷體" w:hAnsi="標楷體" w:cs="Times New Roman" w:hint="eastAsia"/>
          <w:color w:val="000000"/>
          <w:spacing w:val="-10"/>
          <w:szCs w:val="24"/>
          <w:u w:val="single"/>
        </w:rPr>
        <w:t xml:space="preserve">      </w:t>
      </w:r>
      <w:r w:rsidRPr="00917C5A">
        <w:rPr>
          <w:rFonts w:ascii="標楷體" w:eastAsia="標楷體" w:hAnsi="標楷體" w:cs="Times New Roman" w:hint="eastAsia"/>
          <w:color w:val="000000"/>
          <w:spacing w:val="-10"/>
          <w:szCs w:val="24"/>
        </w:rPr>
        <w:t>日填表</w:t>
      </w:r>
    </w:p>
    <w:tbl>
      <w:tblPr>
        <w:tblpPr w:leftFromText="180" w:rightFromText="180" w:vertAnchor="text" w:horzAnchor="margin" w:tblpX="-332" w:tblpY="94"/>
        <w:tblW w:w="104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6"/>
        <w:gridCol w:w="434"/>
        <w:gridCol w:w="388"/>
        <w:gridCol w:w="1620"/>
        <w:gridCol w:w="1534"/>
        <w:gridCol w:w="806"/>
        <w:gridCol w:w="720"/>
        <w:gridCol w:w="900"/>
        <w:gridCol w:w="3193"/>
      </w:tblGrid>
      <w:tr w:rsidR="00917C5A" w:rsidRPr="00917C5A" w:rsidTr="00BF1F2C">
        <w:tblPrEx>
          <w:tblCellMar>
            <w:top w:w="0" w:type="dxa"/>
            <w:bottom w:w="0" w:type="dxa"/>
          </w:tblCellMar>
        </w:tblPrEx>
        <w:trPr>
          <w:cantSplit/>
          <w:trHeight w:val="532"/>
        </w:trPr>
        <w:tc>
          <w:tcPr>
            <w:tcW w:w="826" w:type="dxa"/>
            <w:tcBorders>
              <w:top w:val="single" w:sz="6" w:space="0" w:color="auto"/>
              <w:left w:val="single" w:sz="6" w:space="0" w:color="auto"/>
              <w:bottom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姓    名</w:t>
            </w:r>
          </w:p>
        </w:tc>
        <w:tc>
          <w:tcPr>
            <w:tcW w:w="2442" w:type="dxa"/>
            <w:gridSpan w:val="3"/>
            <w:tcBorders>
              <w:top w:val="single" w:sz="6" w:space="0" w:color="auto"/>
              <w:bottom w:val="single" w:sz="6"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p>
        </w:tc>
        <w:tc>
          <w:tcPr>
            <w:tcW w:w="1534" w:type="dxa"/>
            <w:tcBorders>
              <w:top w:val="single" w:sz="6" w:space="0" w:color="auto"/>
              <w:bottom w:val="single" w:sz="6" w:space="0" w:color="auto"/>
              <w:right w:val="single" w:sz="4"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性  別</w:t>
            </w:r>
          </w:p>
        </w:tc>
        <w:tc>
          <w:tcPr>
            <w:tcW w:w="806" w:type="dxa"/>
            <w:tcBorders>
              <w:top w:val="single" w:sz="6" w:space="0" w:color="auto"/>
              <w:left w:val="single" w:sz="4" w:space="0" w:color="auto"/>
              <w:bottom w:val="single" w:sz="6"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720" w:type="dxa"/>
            <w:tcBorders>
              <w:top w:val="single" w:sz="6" w:space="0" w:color="auto"/>
              <w:left w:val="single" w:sz="4" w:space="0" w:color="auto"/>
              <w:bottom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出  生</w:t>
            </w:r>
          </w:p>
        </w:tc>
        <w:tc>
          <w:tcPr>
            <w:tcW w:w="4093" w:type="dxa"/>
            <w:gridSpan w:val="2"/>
            <w:tcBorders>
              <w:top w:val="single" w:sz="6" w:space="0" w:color="auto"/>
              <w:bottom w:val="single" w:sz="6" w:space="0" w:color="auto"/>
              <w:right w:val="single" w:sz="6" w:space="0" w:color="auto"/>
            </w:tcBorders>
            <w:vAlign w:val="center"/>
          </w:tcPr>
          <w:p w:rsidR="00917C5A" w:rsidRPr="00917C5A" w:rsidRDefault="00917C5A" w:rsidP="00917C5A">
            <w:pPr>
              <w:adjustRightInd w:val="0"/>
              <w:snapToGrid w:val="0"/>
              <w:spacing w:line="240" w:lineRule="atLeast"/>
              <w:rPr>
                <w:rFonts w:ascii="標楷體" w:eastAsia="標楷體" w:hAnsi="標楷體" w:cs="Times New Roman" w:hint="eastAsia"/>
                <w:b/>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 xml:space="preserve">       年     月     日</w:t>
            </w:r>
          </w:p>
        </w:tc>
      </w:tr>
      <w:tr w:rsidR="00917C5A" w:rsidRPr="00917C5A" w:rsidTr="00BF1F2C">
        <w:tblPrEx>
          <w:tblCellMar>
            <w:top w:w="0" w:type="dxa"/>
            <w:bottom w:w="0" w:type="dxa"/>
          </w:tblCellMar>
        </w:tblPrEx>
        <w:trPr>
          <w:cantSplit/>
          <w:trHeight w:val="341"/>
        </w:trPr>
        <w:tc>
          <w:tcPr>
            <w:tcW w:w="826" w:type="dxa"/>
            <w:tcBorders>
              <w:top w:val="single" w:sz="6" w:space="0" w:color="auto"/>
              <w:left w:val="single" w:sz="6" w:space="0" w:color="auto"/>
              <w:bottom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在 本 校</w:t>
            </w:r>
          </w:p>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服務情形</w:t>
            </w:r>
          </w:p>
        </w:tc>
        <w:tc>
          <w:tcPr>
            <w:tcW w:w="2442" w:type="dxa"/>
            <w:gridSpan w:val="3"/>
            <w:tcBorders>
              <w:top w:val="single" w:sz="6" w:space="0" w:color="auto"/>
              <w:bottom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到職    年     月</w:t>
            </w:r>
          </w:p>
        </w:tc>
        <w:tc>
          <w:tcPr>
            <w:tcW w:w="1534" w:type="dxa"/>
            <w:tcBorders>
              <w:top w:val="single" w:sz="6"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科目別</w:t>
            </w:r>
          </w:p>
        </w:tc>
        <w:tc>
          <w:tcPr>
            <w:tcW w:w="806" w:type="dxa"/>
            <w:tcBorders>
              <w:top w:val="single" w:sz="6" w:space="0" w:color="auto"/>
              <w:left w:val="single" w:sz="4"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tc>
        <w:tc>
          <w:tcPr>
            <w:tcW w:w="720" w:type="dxa"/>
            <w:tcBorders>
              <w:top w:val="single" w:sz="6" w:space="0" w:color="auto"/>
              <w:left w:val="single" w:sz="4" w:space="0" w:color="auto"/>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電  話</w:t>
            </w:r>
          </w:p>
        </w:tc>
        <w:tc>
          <w:tcPr>
            <w:tcW w:w="4093" w:type="dxa"/>
            <w:gridSpan w:val="2"/>
            <w:tcBorders>
              <w:top w:val="single" w:sz="6" w:space="0" w:color="auto"/>
              <w:bottom w:val="single" w:sz="4" w:space="0" w:color="auto"/>
              <w:right w:val="single" w:sz="6"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b/>
                <w:bCs/>
                <w:snapToGrid w:val="0"/>
                <w:color w:val="000000"/>
                <w:spacing w:val="-10"/>
                <w:kern w:val="0"/>
                <w:sz w:val="18"/>
                <w:szCs w:val="18"/>
              </w:rPr>
            </w:pPr>
          </w:p>
        </w:tc>
      </w:tr>
      <w:tr w:rsidR="00917C5A" w:rsidRPr="00917C5A" w:rsidTr="00BF1F2C">
        <w:tblPrEx>
          <w:tblCellMar>
            <w:top w:w="0" w:type="dxa"/>
            <w:bottom w:w="0" w:type="dxa"/>
          </w:tblCellMar>
        </w:tblPrEx>
        <w:trPr>
          <w:cantSplit/>
          <w:trHeight w:val="404"/>
        </w:trPr>
        <w:tc>
          <w:tcPr>
            <w:tcW w:w="826" w:type="dxa"/>
            <w:tcBorders>
              <w:top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積分項目</w:t>
            </w:r>
          </w:p>
        </w:tc>
        <w:tc>
          <w:tcPr>
            <w:tcW w:w="2442" w:type="dxa"/>
            <w:gridSpan w:val="3"/>
            <w:tcBorders>
              <w:top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內                        容</w:t>
            </w:r>
          </w:p>
        </w:tc>
        <w:tc>
          <w:tcPr>
            <w:tcW w:w="1534" w:type="dxa"/>
            <w:tcBorders>
              <w:top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給  分  標  準</w:t>
            </w:r>
          </w:p>
        </w:tc>
        <w:tc>
          <w:tcPr>
            <w:tcW w:w="806" w:type="dxa"/>
            <w:tcBorders>
              <w:top w:val="single" w:sz="6"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教師自填得分</w:t>
            </w:r>
          </w:p>
        </w:tc>
        <w:tc>
          <w:tcPr>
            <w:tcW w:w="720" w:type="dxa"/>
            <w:tcBorders>
              <w:top w:val="single" w:sz="6" w:space="0" w:color="auto"/>
              <w:left w:val="single" w:sz="4"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ind w:left="56"/>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人事初審分數及核章</w:t>
            </w:r>
          </w:p>
        </w:tc>
        <w:tc>
          <w:tcPr>
            <w:tcW w:w="900" w:type="dxa"/>
            <w:tcBorders>
              <w:top w:val="single" w:sz="6" w:space="0" w:color="auto"/>
              <w:left w:val="single" w:sz="4" w:space="0" w:color="auto"/>
              <w:bottom w:val="single" w:sz="4" w:space="0" w:color="auto"/>
            </w:tcBorders>
            <w:vAlign w:val="center"/>
          </w:tcPr>
          <w:p w:rsidR="00917C5A" w:rsidRPr="00917C5A" w:rsidRDefault="00917C5A" w:rsidP="00917C5A">
            <w:pPr>
              <w:adjustRightInd w:val="0"/>
              <w:snapToGrid w:val="0"/>
              <w:spacing w:line="240" w:lineRule="atLeast"/>
              <w:ind w:left="8"/>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校長核定分數及核章</w:t>
            </w:r>
          </w:p>
        </w:tc>
        <w:tc>
          <w:tcPr>
            <w:tcW w:w="3193" w:type="dxa"/>
            <w:tcBorders>
              <w:top w:val="single" w:sz="6"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備          註</w:t>
            </w:r>
          </w:p>
        </w:tc>
      </w:tr>
      <w:tr w:rsidR="00917C5A" w:rsidRPr="00917C5A" w:rsidTr="00BF1F2C">
        <w:tblPrEx>
          <w:tblCellMar>
            <w:top w:w="0" w:type="dxa"/>
            <w:bottom w:w="0" w:type="dxa"/>
          </w:tblCellMar>
        </w:tblPrEx>
        <w:trPr>
          <w:cantSplit/>
          <w:trHeight w:val="342"/>
        </w:trPr>
        <w:tc>
          <w:tcPr>
            <w:tcW w:w="826" w:type="dxa"/>
            <w:vMerge w:val="restart"/>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年</w:t>
            </w:r>
            <w:r w:rsidRPr="00917C5A">
              <w:rPr>
                <w:rFonts w:ascii="標楷體" w:eastAsia="標楷體" w:hAnsi="標楷體" w:cs="Times New Roman"/>
                <w:color w:val="000000"/>
                <w:spacing w:val="-6"/>
                <w:sz w:val="18"/>
                <w:szCs w:val="18"/>
              </w:rPr>
              <w:t xml:space="preserve">     </w:t>
            </w:r>
            <w:r w:rsidRPr="00917C5A">
              <w:rPr>
                <w:rFonts w:ascii="標楷體" w:eastAsia="標楷體" w:hAnsi="標楷體" w:cs="Times New Roman" w:hint="eastAsia"/>
                <w:color w:val="000000"/>
                <w:spacing w:val="-6"/>
                <w:sz w:val="18"/>
                <w:szCs w:val="18"/>
              </w:rPr>
              <w:t>資</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b/>
                <w:color w:val="000000"/>
                <w:spacing w:val="-6"/>
                <w:sz w:val="18"/>
                <w:szCs w:val="18"/>
              </w:rPr>
            </w:pPr>
            <w:r w:rsidRPr="00917C5A">
              <w:rPr>
                <w:rFonts w:ascii="標楷體" w:eastAsia="標楷體" w:hAnsi="標楷體" w:cs="Times New Roman" w:hint="eastAsia"/>
                <w:color w:val="000000"/>
                <w:spacing w:val="-6"/>
                <w:sz w:val="18"/>
                <w:szCs w:val="18"/>
              </w:rPr>
              <w:t>最高30分</w:t>
            </w:r>
          </w:p>
        </w:tc>
        <w:tc>
          <w:tcPr>
            <w:tcW w:w="2442" w:type="dxa"/>
            <w:gridSpan w:val="3"/>
            <w:tcBorders>
              <w:bottom w:val="single" w:sz="4" w:space="0" w:color="auto"/>
            </w:tcBorders>
            <w:vAlign w:val="center"/>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b/>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1.在本校連續服務滿（   ）年</w:t>
            </w:r>
          </w:p>
        </w:tc>
        <w:tc>
          <w:tcPr>
            <w:tcW w:w="1534" w:type="dxa"/>
            <w:tcBorders>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每滿一年給2.5分</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tc>
        <w:tc>
          <w:tcPr>
            <w:tcW w:w="720" w:type="dxa"/>
            <w:vMerge w:val="restart"/>
            <w:tcBorders>
              <w:top w:val="single" w:sz="4" w:space="0" w:color="auto"/>
              <w:left w:val="single" w:sz="4" w:space="0" w:color="auto"/>
              <w:right w:val="single" w:sz="4" w:space="0" w:color="auto"/>
            </w:tcBorders>
          </w:tcPr>
          <w:p w:rsidR="00917C5A" w:rsidRPr="00917C5A" w:rsidRDefault="00917C5A" w:rsidP="00917C5A">
            <w:pPr>
              <w:widowControl/>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tc>
        <w:tc>
          <w:tcPr>
            <w:tcW w:w="900" w:type="dxa"/>
            <w:vMerge w:val="restart"/>
            <w:tcBorders>
              <w:top w:val="single" w:sz="4" w:space="0" w:color="auto"/>
              <w:left w:val="single" w:sz="4" w:space="0" w:color="auto"/>
            </w:tcBorders>
          </w:tcPr>
          <w:p w:rsidR="00917C5A" w:rsidRPr="00917C5A" w:rsidRDefault="00917C5A" w:rsidP="00917C5A">
            <w:pPr>
              <w:widowControl/>
              <w:rPr>
                <w:rFonts w:ascii="標楷體" w:eastAsia="標楷體" w:hAnsi="標楷體" w:cs="Times New Roman"/>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tc>
        <w:tc>
          <w:tcPr>
            <w:tcW w:w="3193" w:type="dxa"/>
            <w:vMerge w:val="restart"/>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1.含服役期間之年資。</w:t>
            </w:r>
          </w:p>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2.經超額介聘之教師，應併計其原服務超額學校之年資。</w:t>
            </w:r>
          </w:p>
          <w:p w:rsidR="00917C5A" w:rsidRPr="00917C5A" w:rsidRDefault="00917C5A" w:rsidP="00917C5A">
            <w:pPr>
              <w:adjustRightInd w:val="0"/>
              <w:snapToGrid w:val="0"/>
              <w:spacing w:line="240" w:lineRule="atLeast"/>
              <w:ind w:leftChars="67" w:left="241" w:hangingChars="50" w:hanging="80"/>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(原服務超額學校係指連續被超額學校為限，考核獎懲進修特殊事項亦同)</w:t>
            </w:r>
          </w:p>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3.同一年度兼任之數個行政職務者，擇一採計計分。</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4.分校獨立設校之教師服務年資，應採計獨立設校前之服務年資。</w:t>
            </w:r>
          </w:p>
        </w:tc>
      </w:tr>
      <w:tr w:rsidR="00917C5A" w:rsidRPr="00917C5A" w:rsidTr="00BF1F2C">
        <w:tblPrEx>
          <w:tblCellMar>
            <w:top w:w="0" w:type="dxa"/>
            <w:bottom w:w="0" w:type="dxa"/>
          </w:tblCellMar>
        </w:tblPrEx>
        <w:trPr>
          <w:cantSplit/>
          <w:trHeight w:val="333"/>
        </w:trPr>
        <w:tc>
          <w:tcPr>
            <w:tcW w:w="826" w:type="dxa"/>
            <w:vMerge/>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p>
        </w:tc>
        <w:tc>
          <w:tcPr>
            <w:tcW w:w="2442" w:type="dxa"/>
            <w:gridSpan w:val="3"/>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2.在本校擔任處</w:t>
            </w:r>
            <w:r w:rsidRPr="00917C5A">
              <w:rPr>
                <w:rFonts w:ascii="標楷體" w:eastAsia="標楷體" w:hAnsi="標楷體" w:cs="Times New Roman"/>
                <w:snapToGrid w:val="0"/>
                <w:color w:val="000000"/>
                <w:spacing w:val="-10"/>
                <w:kern w:val="0"/>
                <w:sz w:val="18"/>
                <w:szCs w:val="18"/>
              </w:rPr>
              <w:t xml:space="preserve"> (</w:t>
            </w:r>
            <w:r w:rsidRPr="00917C5A">
              <w:rPr>
                <w:rFonts w:ascii="標楷體" w:eastAsia="標楷體" w:hAnsi="標楷體" w:cs="Times New Roman" w:hint="eastAsia"/>
                <w:snapToGrid w:val="0"/>
                <w:color w:val="000000"/>
                <w:spacing w:val="-10"/>
                <w:kern w:val="0"/>
                <w:sz w:val="18"/>
                <w:szCs w:val="18"/>
              </w:rPr>
              <w:t>室</w:t>
            </w:r>
            <w:r w:rsidRPr="00917C5A">
              <w:rPr>
                <w:rFonts w:ascii="標楷體" w:eastAsia="標楷體" w:hAnsi="標楷體" w:cs="Times New Roman"/>
                <w:snapToGrid w:val="0"/>
                <w:color w:val="000000"/>
                <w:spacing w:val="-10"/>
                <w:kern w:val="0"/>
                <w:sz w:val="18"/>
                <w:szCs w:val="18"/>
              </w:rPr>
              <w:t>)</w:t>
            </w:r>
            <w:r w:rsidRPr="00917C5A">
              <w:rPr>
                <w:rFonts w:ascii="標楷體" w:eastAsia="標楷體" w:hAnsi="標楷體" w:cs="Times New Roman" w:hint="eastAsia"/>
                <w:snapToGrid w:val="0"/>
                <w:color w:val="000000"/>
                <w:spacing w:val="-10"/>
                <w:kern w:val="0"/>
                <w:sz w:val="18"/>
                <w:szCs w:val="18"/>
              </w:rPr>
              <w:t>主任滿（ ）年</w:t>
            </w:r>
          </w:p>
        </w:tc>
        <w:tc>
          <w:tcPr>
            <w:tcW w:w="1534" w:type="dxa"/>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每滿一年另給2分</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tc>
        <w:tc>
          <w:tcPr>
            <w:tcW w:w="720" w:type="dxa"/>
            <w:vMerge/>
            <w:tcBorders>
              <w:left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900" w:type="dxa"/>
            <w:vMerge/>
            <w:tcBorders>
              <w:lef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3193" w:type="dxa"/>
            <w:vMerge/>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bCs/>
                <w:snapToGrid w:val="0"/>
                <w:color w:val="000000"/>
                <w:spacing w:val="-10"/>
                <w:kern w:val="0"/>
                <w:sz w:val="18"/>
                <w:szCs w:val="18"/>
              </w:rPr>
            </w:pPr>
          </w:p>
        </w:tc>
      </w:tr>
      <w:tr w:rsidR="00917C5A" w:rsidRPr="00917C5A" w:rsidTr="00BF1F2C">
        <w:tblPrEx>
          <w:tblCellMar>
            <w:top w:w="0" w:type="dxa"/>
            <w:bottom w:w="0" w:type="dxa"/>
          </w:tblCellMar>
        </w:tblPrEx>
        <w:trPr>
          <w:cantSplit/>
          <w:trHeight w:val="519"/>
        </w:trPr>
        <w:tc>
          <w:tcPr>
            <w:tcW w:w="826" w:type="dxa"/>
            <w:vMerge/>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p>
        </w:tc>
        <w:tc>
          <w:tcPr>
            <w:tcW w:w="2442" w:type="dxa"/>
            <w:gridSpan w:val="3"/>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3.</w:t>
            </w:r>
            <w:r w:rsidRPr="00917C5A">
              <w:rPr>
                <w:rFonts w:ascii="標楷體" w:eastAsia="標楷體" w:hAnsi="標楷體" w:cs="Times New Roman" w:hint="eastAsia"/>
                <w:snapToGrid w:val="0"/>
                <w:color w:val="000000"/>
                <w:spacing w:val="-10"/>
                <w:kern w:val="0"/>
                <w:sz w:val="18"/>
                <w:szCs w:val="18"/>
              </w:rPr>
              <w:t>在本校擔任組長、副組長、人事、主計滿（     ）年</w:t>
            </w:r>
          </w:p>
        </w:tc>
        <w:tc>
          <w:tcPr>
            <w:tcW w:w="1534" w:type="dxa"/>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每滿一年另給1分</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720" w:type="dxa"/>
            <w:vMerge/>
            <w:tcBorders>
              <w:left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900" w:type="dxa"/>
            <w:vMerge/>
            <w:tcBorders>
              <w:lef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3193" w:type="dxa"/>
            <w:vMerge/>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bCs/>
                <w:snapToGrid w:val="0"/>
                <w:color w:val="000000"/>
                <w:spacing w:val="-10"/>
                <w:kern w:val="0"/>
                <w:sz w:val="18"/>
                <w:szCs w:val="18"/>
              </w:rPr>
            </w:pPr>
          </w:p>
        </w:tc>
      </w:tr>
      <w:tr w:rsidR="00917C5A" w:rsidRPr="00917C5A" w:rsidTr="00BF1F2C">
        <w:tblPrEx>
          <w:tblCellMar>
            <w:top w:w="0" w:type="dxa"/>
            <w:bottom w:w="0" w:type="dxa"/>
          </w:tblCellMar>
        </w:tblPrEx>
        <w:trPr>
          <w:cantSplit/>
          <w:trHeight w:val="461"/>
        </w:trPr>
        <w:tc>
          <w:tcPr>
            <w:tcW w:w="826" w:type="dxa"/>
            <w:vMerge/>
            <w:tcBorders>
              <w:bottom w:val="single" w:sz="4" w:space="0" w:color="auto"/>
            </w:tcBorders>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p>
        </w:tc>
        <w:tc>
          <w:tcPr>
            <w:tcW w:w="2442" w:type="dxa"/>
            <w:gridSpan w:val="3"/>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ind w:left="181" w:hangingChars="113" w:hanging="181"/>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4.在本校擔任導師或團隊指導教師滿（     ）年</w:t>
            </w:r>
          </w:p>
        </w:tc>
        <w:tc>
          <w:tcPr>
            <w:tcW w:w="1534" w:type="dxa"/>
            <w:tcBorders>
              <w:top w:val="single" w:sz="4" w:space="0" w:color="auto"/>
            </w:tcBorders>
            <w:shd w:val="clear" w:color="auto" w:fill="auto"/>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每滿一年另給0.5分</w:t>
            </w:r>
          </w:p>
        </w:tc>
        <w:tc>
          <w:tcPr>
            <w:tcW w:w="806" w:type="dxa"/>
            <w:tcBorders>
              <w:top w:val="single" w:sz="4" w:space="0" w:color="auto"/>
              <w:bottom w:val="single" w:sz="4" w:space="0" w:color="auto"/>
              <w:right w:val="single" w:sz="4" w:space="0" w:color="auto"/>
            </w:tcBorders>
            <w:shd w:val="clear" w:color="auto" w:fill="auto"/>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720" w:type="dxa"/>
            <w:vMerge/>
            <w:tcBorders>
              <w:left w:val="single" w:sz="4" w:space="0" w:color="auto"/>
              <w:bottom w:val="single" w:sz="4" w:space="0" w:color="auto"/>
              <w:right w:val="single" w:sz="4" w:space="0" w:color="auto"/>
            </w:tcBorders>
            <w:shd w:val="clear" w:color="auto" w:fill="auto"/>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900" w:type="dxa"/>
            <w:vMerge/>
            <w:tcBorders>
              <w:left w:val="single" w:sz="4" w:space="0" w:color="auto"/>
              <w:bottom w:val="single" w:sz="4" w:space="0" w:color="auto"/>
            </w:tcBorders>
            <w:shd w:val="clear" w:color="auto" w:fill="auto"/>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3193" w:type="dxa"/>
            <w:vMerge/>
            <w:tcBorders>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bCs/>
                <w:snapToGrid w:val="0"/>
                <w:color w:val="000000"/>
                <w:spacing w:val="-10"/>
                <w:kern w:val="0"/>
                <w:sz w:val="18"/>
                <w:szCs w:val="18"/>
              </w:rPr>
            </w:pPr>
          </w:p>
        </w:tc>
      </w:tr>
      <w:tr w:rsidR="00917C5A" w:rsidRPr="00917C5A" w:rsidTr="00BF1F2C">
        <w:tblPrEx>
          <w:tblCellMar>
            <w:top w:w="0" w:type="dxa"/>
            <w:bottom w:w="0" w:type="dxa"/>
          </w:tblCellMar>
        </w:tblPrEx>
        <w:trPr>
          <w:cantSplit/>
          <w:trHeight w:val="705"/>
        </w:trPr>
        <w:tc>
          <w:tcPr>
            <w:tcW w:w="826" w:type="dxa"/>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z w:val="18"/>
                <w:szCs w:val="18"/>
              </w:rPr>
            </w:pPr>
            <w:r w:rsidRPr="00917C5A">
              <w:rPr>
                <w:rFonts w:ascii="標楷體" w:eastAsia="標楷體" w:hAnsi="標楷體" w:cs="Times New Roman" w:hint="eastAsia"/>
                <w:color w:val="000000"/>
                <w:sz w:val="18"/>
                <w:szCs w:val="18"/>
              </w:rPr>
              <w:t>教學成效</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z w:val="18"/>
                <w:szCs w:val="18"/>
              </w:rPr>
              <w:t>最高14分</w:t>
            </w:r>
          </w:p>
        </w:tc>
        <w:tc>
          <w:tcPr>
            <w:tcW w:w="2442" w:type="dxa"/>
            <w:gridSpan w:val="3"/>
            <w:tcBorders>
              <w:top w:val="single" w:sz="4" w:space="0" w:color="auto"/>
              <w:bottom w:val="single" w:sz="4" w:space="0" w:color="auto"/>
            </w:tcBorders>
            <w:vAlign w:val="center"/>
          </w:tcPr>
          <w:p w:rsidR="00917C5A" w:rsidRPr="00917C5A" w:rsidRDefault="00917C5A" w:rsidP="00917C5A">
            <w:pPr>
              <w:jc w:val="both"/>
              <w:rPr>
                <w:rFonts w:ascii="標楷體" w:eastAsia="標楷體" w:hAnsi="標楷體" w:cs="Times New Roman" w:hint="eastAsia"/>
                <w:color w:val="000000"/>
                <w:sz w:val="18"/>
                <w:szCs w:val="18"/>
              </w:rPr>
            </w:pPr>
            <w:r w:rsidRPr="00917C5A">
              <w:rPr>
                <w:rFonts w:ascii="標楷體" w:eastAsia="標楷體" w:hAnsi="標楷體" w:cs="Times New Roman" w:hint="eastAsia"/>
                <w:snapToGrid w:val="0"/>
                <w:color w:val="000000"/>
                <w:spacing w:val="-10"/>
                <w:kern w:val="0"/>
                <w:sz w:val="18"/>
                <w:szCs w:val="18"/>
              </w:rPr>
              <w:t>在本校連續服務之</w:t>
            </w:r>
            <w:r w:rsidRPr="00917C5A">
              <w:rPr>
                <w:rFonts w:ascii="標楷體" w:eastAsia="標楷體" w:hAnsi="標楷體" w:cs="Times New Roman" w:hint="eastAsia"/>
                <w:color w:val="000000"/>
                <w:sz w:val="18"/>
                <w:szCs w:val="18"/>
              </w:rPr>
              <w:t>教學成效</w:t>
            </w:r>
          </w:p>
        </w:tc>
        <w:tc>
          <w:tcPr>
            <w:tcW w:w="1534" w:type="dxa"/>
            <w:tcBorders>
              <w:bottom w:val="single" w:sz="4" w:space="0" w:color="auto"/>
            </w:tcBorders>
            <w:shd w:val="clear" w:color="auto" w:fill="auto"/>
            <w:vAlign w:val="center"/>
          </w:tcPr>
          <w:p w:rsidR="00917C5A" w:rsidRPr="00917C5A" w:rsidRDefault="00917C5A" w:rsidP="00917C5A">
            <w:pPr>
              <w:spacing w:line="240" w:lineRule="exact"/>
              <w:jc w:val="both"/>
              <w:rPr>
                <w:rFonts w:ascii="標楷體" w:eastAsia="標楷體" w:hAnsi="標楷體" w:cs="Times New Roman" w:hint="eastAsia"/>
                <w:color w:val="000000"/>
                <w:sz w:val="18"/>
                <w:szCs w:val="18"/>
              </w:rPr>
            </w:pPr>
            <w:r w:rsidRPr="00917C5A">
              <w:rPr>
                <w:rFonts w:ascii="標楷體" w:eastAsia="標楷體" w:hAnsi="標楷體" w:cs="Times New Roman" w:hint="eastAsia"/>
                <w:snapToGrid w:val="0"/>
                <w:color w:val="000000"/>
                <w:spacing w:val="-10"/>
                <w:kern w:val="0"/>
                <w:sz w:val="18"/>
                <w:szCs w:val="18"/>
              </w:rPr>
              <w:t>給0~14分</w:t>
            </w:r>
          </w:p>
        </w:tc>
        <w:tc>
          <w:tcPr>
            <w:tcW w:w="806" w:type="dxa"/>
            <w:tcBorders>
              <w:top w:val="single" w:sz="4" w:space="0" w:color="auto"/>
              <w:bottom w:val="single" w:sz="4" w:space="0" w:color="auto"/>
              <w:right w:val="single" w:sz="4" w:space="0" w:color="auto"/>
            </w:tcBorders>
            <w:shd w:val="clear" w:color="auto" w:fill="auto"/>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b/>
                <w:snapToGrid w:val="0"/>
                <w:color w:val="000000"/>
                <w:spacing w:val="-10"/>
                <w:kern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tc>
        <w:tc>
          <w:tcPr>
            <w:tcW w:w="900" w:type="dxa"/>
            <w:tcBorders>
              <w:top w:val="single" w:sz="4" w:space="0" w:color="auto"/>
              <w:left w:val="single" w:sz="4" w:space="0" w:color="auto"/>
              <w:bottom w:val="single" w:sz="4" w:space="0" w:color="auto"/>
            </w:tcBorders>
            <w:shd w:val="clear" w:color="auto" w:fill="auto"/>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tc>
        <w:tc>
          <w:tcPr>
            <w:tcW w:w="3193" w:type="dxa"/>
            <w:tcBorders>
              <w:top w:val="single" w:sz="4" w:space="0" w:color="auto"/>
              <w:bottom w:val="single" w:sz="4" w:space="0" w:color="auto"/>
            </w:tcBorders>
            <w:vAlign w:val="center"/>
          </w:tcPr>
          <w:p w:rsidR="00917C5A" w:rsidRPr="00917C5A" w:rsidRDefault="00917C5A" w:rsidP="00917C5A">
            <w:pPr>
              <w:adjustRightInd w:val="0"/>
              <w:snapToGrid w:val="0"/>
              <w:spacing w:line="240" w:lineRule="atLeast"/>
              <w:ind w:left="1"/>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教學成效評分</w:t>
            </w:r>
            <w:r w:rsidRPr="00917C5A">
              <w:rPr>
                <w:rFonts w:ascii="標楷體" w:eastAsia="標楷體" w:hAnsi="標楷體" w:cs="Times New Roman" w:hint="eastAsia"/>
                <w:b/>
                <w:bCs/>
                <w:snapToGrid w:val="0"/>
                <w:color w:val="000000"/>
                <w:spacing w:val="-10"/>
                <w:kern w:val="0"/>
                <w:sz w:val="18"/>
                <w:szCs w:val="18"/>
              </w:rPr>
              <w:t>方式及</w:t>
            </w:r>
            <w:r w:rsidRPr="00917C5A">
              <w:rPr>
                <w:rFonts w:ascii="標楷體" w:eastAsia="標楷體" w:hAnsi="標楷體" w:cs="Times New Roman" w:hint="eastAsia"/>
                <w:bCs/>
                <w:snapToGrid w:val="0"/>
                <w:color w:val="000000"/>
                <w:spacing w:val="-10"/>
                <w:kern w:val="0"/>
                <w:sz w:val="18"/>
                <w:szCs w:val="18"/>
              </w:rPr>
              <w:t>標準由學校校務會議自行訂定。</w:t>
            </w:r>
          </w:p>
        </w:tc>
      </w:tr>
      <w:tr w:rsidR="00917C5A" w:rsidRPr="00917C5A" w:rsidTr="00BF1F2C">
        <w:tblPrEx>
          <w:tblCellMar>
            <w:top w:w="0" w:type="dxa"/>
            <w:bottom w:w="0" w:type="dxa"/>
          </w:tblCellMar>
        </w:tblPrEx>
        <w:trPr>
          <w:cantSplit/>
          <w:trHeight w:val="757"/>
        </w:trPr>
        <w:tc>
          <w:tcPr>
            <w:tcW w:w="826" w:type="dxa"/>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成績考核</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最高10分</w:t>
            </w:r>
          </w:p>
        </w:tc>
        <w:tc>
          <w:tcPr>
            <w:tcW w:w="2442" w:type="dxa"/>
            <w:gridSpan w:val="3"/>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在本校歷年考核：</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1.成績考核列四條一款（   ）次</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2.成績考核列四條二款（   ）次</w:t>
            </w:r>
          </w:p>
        </w:tc>
        <w:tc>
          <w:tcPr>
            <w:tcW w:w="1534" w:type="dxa"/>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每年給2分</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每年給1分</w:t>
            </w:r>
          </w:p>
        </w:tc>
        <w:tc>
          <w:tcPr>
            <w:tcW w:w="806" w:type="dxa"/>
            <w:tcBorders>
              <w:top w:val="single" w:sz="4"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b/>
                <w:bCs/>
                <w:snapToGrid w:val="0"/>
                <w:color w:val="000000"/>
                <w:spacing w:val="-10"/>
                <w:kern w:val="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b/>
                <w:bCs/>
                <w:snapToGrid w:val="0"/>
                <w:color w:val="000000"/>
                <w:spacing w:val="-10"/>
                <w:kern w:val="0"/>
                <w:sz w:val="18"/>
                <w:szCs w:val="18"/>
              </w:rPr>
            </w:pPr>
          </w:p>
        </w:tc>
        <w:tc>
          <w:tcPr>
            <w:tcW w:w="900" w:type="dxa"/>
            <w:tcBorders>
              <w:top w:val="single" w:sz="4" w:space="0" w:color="auto"/>
              <w:left w:val="single" w:sz="4" w:space="0" w:color="auto"/>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b/>
                <w:bCs/>
                <w:snapToGrid w:val="0"/>
                <w:color w:val="000000"/>
                <w:spacing w:val="-10"/>
                <w:kern w:val="0"/>
                <w:sz w:val="18"/>
                <w:szCs w:val="18"/>
              </w:rPr>
            </w:pPr>
          </w:p>
        </w:tc>
        <w:tc>
          <w:tcPr>
            <w:tcW w:w="3193" w:type="dxa"/>
            <w:tcBorders>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1.含服役期間之成績考核。</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2.經超額介聘之教師，應併計其原服務超額學校之成績考核。</w:t>
            </w:r>
          </w:p>
        </w:tc>
      </w:tr>
      <w:tr w:rsidR="00917C5A" w:rsidRPr="00917C5A" w:rsidTr="00BF1F2C">
        <w:tblPrEx>
          <w:tblCellMar>
            <w:top w:w="0" w:type="dxa"/>
            <w:bottom w:w="0" w:type="dxa"/>
          </w:tblCellMar>
        </w:tblPrEx>
        <w:trPr>
          <w:cantSplit/>
          <w:trHeight w:val="999"/>
        </w:trPr>
        <w:tc>
          <w:tcPr>
            <w:tcW w:w="826" w:type="dxa"/>
            <w:vMerge w:val="restart"/>
            <w:tcBorders>
              <w:bottom w:val="single" w:sz="6" w:space="0" w:color="auto"/>
            </w:tcBorders>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 xml:space="preserve">獎 </w:t>
            </w:r>
            <w:r w:rsidRPr="00917C5A">
              <w:rPr>
                <w:rFonts w:ascii="標楷體" w:eastAsia="標楷體" w:hAnsi="標楷體" w:cs="Times New Roman"/>
                <w:color w:val="000000"/>
                <w:spacing w:val="-6"/>
                <w:sz w:val="18"/>
                <w:szCs w:val="18"/>
              </w:rPr>
              <w:t xml:space="preserve">  </w:t>
            </w:r>
            <w:r w:rsidRPr="00917C5A">
              <w:rPr>
                <w:rFonts w:ascii="標楷體" w:eastAsia="標楷體" w:hAnsi="標楷體" w:cs="Times New Roman" w:hint="eastAsia"/>
                <w:color w:val="000000"/>
                <w:spacing w:val="-6"/>
                <w:sz w:val="18"/>
                <w:szCs w:val="18"/>
              </w:rPr>
              <w:t xml:space="preserve"> 懲</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最高20分</w:t>
            </w:r>
          </w:p>
        </w:tc>
        <w:tc>
          <w:tcPr>
            <w:tcW w:w="822" w:type="dxa"/>
            <w:gridSpan w:val="2"/>
            <w:tcBorders>
              <w:bottom w:val="single" w:sz="4" w:space="0" w:color="auto"/>
            </w:tcBorders>
            <w:vAlign w:val="center"/>
          </w:tcPr>
          <w:p w:rsidR="00917C5A" w:rsidRPr="00917C5A" w:rsidRDefault="00917C5A" w:rsidP="00917C5A">
            <w:pPr>
              <w:adjustRightInd w:val="0"/>
              <w:snapToGrid w:val="0"/>
              <w:spacing w:line="240" w:lineRule="atLeast"/>
              <w:ind w:left="240" w:hanging="240"/>
              <w:jc w:val="center"/>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獎</w:t>
            </w:r>
          </w:p>
          <w:p w:rsidR="00917C5A" w:rsidRPr="00917C5A" w:rsidRDefault="00917C5A" w:rsidP="00917C5A">
            <w:pPr>
              <w:adjustRightInd w:val="0"/>
              <w:snapToGrid w:val="0"/>
              <w:spacing w:line="240" w:lineRule="atLeast"/>
              <w:ind w:left="240" w:hanging="240"/>
              <w:jc w:val="center"/>
              <w:rPr>
                <w:rFonts w:ascii="標楷體" w:eastAsia="標楷體" w:hAnsi="標楷體" w:cs="Times New Roman" w:hint="eastAsia"/>
                <w:b/>
                <w:bCs/>
                <w:snapToGrid w:val="0"/>
                <w:color w:val="000000"/>
                <w:spacing w:val="-10"/>
                <w:kern w:val="0"/>
                <w:sz w:val="18"/>
                <w:szCs w:val="18"/>
              </w:rPr>
            </w:pPr>
            <w:r w:rsidRPr="00917C5A">
              <w:rPr>
                <w:rFonts w:ascii="標楷體" w:eastAsia="標楷體" w:hAnsi="標楷體" w:cs="Times New Roman" w:hint="eastAsia"/>
                <w:color w:val="000000"/>
                <w:spacing w:val="-6"/>
                <w:sz w:val="18"/>
                <w:szCs w:val="18"/>
              </w:rPr>
              <w:t>最高20分</w:t>
            </w:r>
          </w:p>
        </w:tc>
        <w:tc>
          <w:tcPr>
            <w:tcW w:w="1620" w:type="dxa"/>
            <w:tcBorders>
              <w:bottom w:val="single" w:sz="4"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獎  狀（   ）次</w:t>
            </w:r>
          </w:p>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嘉  獎（   ）次</w:t>
            </w:r>
          </w:p>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  功（   ）次</w:t>
            </w:r>
          </w:p>
          <w:p w:rsidR="00917C5A" w:rsidRPr="00917C5A" w:rsidRDefault="00917C5A" w:rsidP="00917C5A">
            <w:pPr>
              <w:adjustRightInd w:val="0"/>
              <w:snapToGrid w:val="0"/>
              <w:spacing w:line="240" w:lineRule="atLeast"/>
              <w:jc w:val="center"/>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記大功（   ）次</w:t>
            </w:r>
          </w:p>
        </w:tc>
        <w:tc>
          <w:tcPr>
            <w:tcW w:w="1534" w:type="dxa"/>
            <w:tcBorders>
              <w:bottom w:val="single" w:sz="4" w:space="0" w:color="auto"/>
            </w:tcBorders>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獎狀一張給0.5分</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嘉獎一次給1分</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記功一次給3分</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記大功一次給9分</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hint="eastAsia"/>
                <w:snapToGrid w:val="0"/>
                <w:color w:val="000000"/>
                <w:spacing w:val="-10"/>
                <w:kern w:val="0"/>
                <w:sz w:val="18"/>
                <w:szCs w:val="18"/>
              </w:rPr>
            </w:pPr>
          </w:p>
        </w:tc>
        <w:tc>
          <w:tcPr>
            <w:tcW w:w="720" w:type="dxa"/>
            <w:vMerge w:val="restart"/>
            <w:tcBorders>
              <w:top w:val="single" w:sz="4" w:space="0" w:color="auto"/>
              <w:left w:val="single" w:sz="4" w:space="0" w:color="auto"/>
              <w:righ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hint="eastAsia"/>
                <w:snapToGrid w:val="0"/>
                <w:color w:val="000000"/>
                <w:spacing w:val="-10"/>
                <w:kern w:val="0"/>
                <w:sz w:val="18"/>
                <w:szCs w:val="18"/>
              </w:rPr>
            </w:pPr>
          </w:p>
        </w:tc>
        <w:tc>
          <w:tcPr>
            <w:tcW w:w="900" w:type="dxa"/>
            <w:vMerge w:val="restart"/>
            <w:tcBorders>
              <w:top w:val="single" w:sz="4" w:space="0" w:color="auto"/>
              <w:lef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hint="eastAsia"/>
                <w:snapToGrid w:val="0"/>
                <w:color w:val="000000"/>
                <w:spacing w:val="-10"/>
                <w:kern w:val="0"/>
                <w:sz w:val="18"/>
                <w:szCs w:val="18"/>
              </w:rPr>
            </w:pPr>
          </w:p>
        </w:tc>
        <w:tc>
          <w:tcPr>
            <w:tcW w:w="3193" w:type="dxa"/>
            <w:vMerge w:val="restart"/>
            <w:tcBorders>
              <w:top w:val="single" w:sz="4" w:space="0" w:color="auto"/>
              <w:bottom w:val="single" w:sz="6" w:space="0" w:color="auto"/>
            </w:tcBorders>
            <w:vAlign w:val="center"/>
          </w:tcPr>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1.以服務本校5年內之獎懲為限，並以學校校務相關之事蹟為限，其標準由學校校務會議自行認定。</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2.經超額介聘之教師，應併計其原服務超額學校及目前服務學校，合計5年內之獎懲。</w:t>
            </w:r>
          </w:p>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3.獎懲令需註記縣府（含）以上層級政府機關核定之公文字號始予採計積分。</w:t>
            </w:r>
          </w:p>
        </w:tc>
      </w:tr>
      <w:tr w:rsidR="00917C5A" w:rsidRPr="00917C5A" w:rsidTr="00BF1F2C">
        <w:tblPrEx>
          <w:tblCellMar>
            <w:top w:w="0" w:type="dxa"/>
            <w:bottom w:w="0" w:type="dxa"/>
          </w:tblCellMar>
        </w:tblPrEx>
        <w:trPr>
          <w:cantSplit/>
          <w:trHeight w:val="877"/>
        </w:trPr>
        <w:tc>
          <w:tcPr>
            <w:tcW w:w="826" w:type="dxa"/>
            <w:vMerge/>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p>
        </w:tc>
        <w:tc>
          <w:tcPr>
            <w:tcW w:w="822" w:type="dxa"/>
            <w:gridSpan w:val="2"/>
            <w:vAlign w:val="center"/>
          </w:tcPr>
          <w:p w:rsidR="00917C5A" w:rsidRPr="00917C5A" w:rsidRDefault="00917C5A" w:rsidP="00917C5A">
            <w:pPr>
              <w:adjustRightInd w:val="0"/>
              <w:snapToGrid w:val="0"/>
              <w:spacing w:line="240" w:lineRule="atLeast"/>
              <w:ind w:firstLineChars="100" w:firstLine="160"/>
              <w:rPr>
                <w:rFonts w:ascii="標楷體" w:eastAsia="標楷體" w:hAnsi="標楷體" w:cs="Times New Roman" w:hint="eastAsia"/>
                <w:b/>
                <w:bCs/>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懲</w:t>
            </w:r>
          </w:p>
        </w:tc>
        <w:tc>
          <w:tcPr>
            <w:tcW w:w="1620" w:type="dxa"/>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申  誡（   ）次</w:t>
            </w:r>
          </w:p>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  過（   ）次</w:t>
            </w:r>
          </w:p>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記大過（   ）次</w:t>
            </w:r>
          </w:p>
        </w:tc>
        <w:tc>
          <w:tcPr>
            <w:tcW w:w="1534" w:type="dxa"/>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申誡一次減1分</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記過一次減3分</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記大過一次減9分</w:t>
            </w:r>
          </w:p>
        </w:tc>
        <w:tc>
          <w:tcPr>
            <w:tcW w:w="806" w:type="dxa"/>
            <w:tcBorders>
              <w:top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720" w:type="dxa"/>
            <w:vMerge/>
            <w:tcBorders>
              <w:left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900" w:type="dxa"/>
            <w:vMerge/>
            <w:tcBorders>
              <w:lef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3193" w:type="dxa"/>
            <w:vMerge/>
            <w:tcBorders>
              <w:top w:val="single" w:sz="4" w:space="0" w:color="auto"/>
            </w:tcBorders>
            <w:vAlign w:val="center"/>
          </w:tcPr>
          <w:p w:rsidR="00917C5A" w:rsidRPr="00917C5A" w:rsidRDefault="00917C5A" w:rsidP="00917C5A">
            <w:pPr>
              <w:rPr>
                <w:rFonts w:ascii="標楷體" w:eastAsia="標楷體" w:hAnsi="標楷體" w:cs="Times New Roman" w:hint="eastAsia"/>
                <w:bCs/>
                <w:snapToGrid w:val="0"/>
                <w:color w:val="000000"/>
                <w:spacing w:val="-10"/>
                <w:kern w:val="0"/>
                <w:sz w:val="18"/>
                <w:szCs w:val="18"/>
              </w:rPr>
            </w:pPr>
          </w:p>
        </w:tc>
      </w:tr>
      <w:tr w:rsidR="00917C5A" w:rsidRPr="00917C5A" w:rsidTr="00BF1F2C">
        <w:tblPrEx>
          <w:tblCellMar>
            <w:top w:w="0" w:type="dxa"/>
            <w:bottom w:w="0" w:type="dxa"/>
          </w:tblCellMar>
        </w:tblPrEx>
        <w:trPr>
          <w:cantSplit/>
          <w:trHeight w:val="3409"/>
        </w:trPr>
        <w:tc>
          <w:tcPr>
            <w:tcW w:w="826" w:type="dxa"/>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 xml:space="preserve">進  </w:t>
            </w:r>
            <w:r w:rsidRPr="00917C5A">
              <w:rPr>
                <w:rFonts w:ascii="標楷體" w:eastAsia="標楷體" w:hAnsi="標楷體" w:cs="Times New Roman"/>
                <w:color w:val="000000"/>
                <w:spacing w:val="-6"/>
                <w:sz w:val="18"/>
                <w:szCs w:val="18"/>
              </w:rPr>
              <w:t xml:space="preserve">  </w:t>
            </w:r>
            <w:r w:rsidRPr="00917C5A">
              <w:rPr>
                <w:rFonts w:ascii="標楷體" w:eastAsia="標楷體" w:hAnsi="標楷體" w:cs="Times New Roman" w:hint="eastAsia"/>
                <w:color w:val="000000"/>
                <w:spacing w:val="-6"/>
                <w:sz w:val="18"/>
                <w:szCs w:val="18"/>
              </w:rPr>
              <w:t xml:space="preserve"> 修</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研     習</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最高20分</w:t>
            </w:r>
          </w:p>
        </w:tc>
        <w:tc>
          <w:tcPr>
            <w:tcW w:w="2442" w:type="dxa"/>
            <w:gridSpan w:val="3"/>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在本校最近5年內依教師進修研究獎勵辦法或嘉義縣公立中小學暨幼兒園教師在職進修研究實施要點等相關規定之進修或研習：</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1.參加研習或受訓累計滿（  ）週</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2.進修學分證明滿（  ）學分</w:t>
            </w:r>
          </w:p>
        </w:tc>
        <w:tc>
          <w:tcPr>
            <w:tcW w:w="1534" w:type="dxa"/>
            <w:vAlign w:val="center"/>
          </w:tcPr>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研習每滿一週給1分</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 xml:space="preserve">  </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進修每滿1學分0.5分</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snapToGrid w:val="0"/>
                <w:color w:val="000000"/>
                <w:spacing w:val="-10"/>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snapToGrid w:val="0"/>
                <w:color w:val="000000"/>
                <w:spacing w:val="-10"/>
                <w:kern w:val="0"/>
                <w:sz w:val="18"/>
                <w:szCs w:val="18"/>
              </w:rPr>
            </w:pPr>
          </w:p>
        </w:tc>
        <w:tc>
          <w:tcPr>
            <w:tcW w:w="900" w:type="dxa"/>
            <w:tcBorders>
              <w:top w:val="single" w:sz="4" w:space="0" w:color="auto"/>
              <w:left w:val="single" w:sz="4" w:space="0" w:color="auto"/>
              <w:bottom w:val="single" w:sz="4" w:space="0" w:color="auto"/>
            </w:tcBorders>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snapToGrid w:val="0"/>
                <w:color w:val="000000"/>
                <w:spacing w:val="-10"/>
                <w:kern w:val="0"/>
                <w:sz w:val="18"/>
                <w:szCs w:val="18"/>
              </w:rPr>
            </w:pPr>
          </w:p>
        </w:tc>
        <w:tc>
          <w:tcPr>
            <w:tcW w:w="3193" w:type="dxa"/>
            <w:tcBorders>
              <w:bottom w:val="single" w:sz="4" w:space="0" w:color="auto"/>
            </w:tcBorders>
          </w:tcPr>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1.以服務本校5年內之進修為限，每年採計進修研習分數以10分為限。</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2.學分證明要注意在本校期間進修之學分方有效。</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3.經超額介聘之教師，應併計其原服務超額學校及目前服務學校，合計5年內之進修研習。</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4.進修學分以成績學分證明或成績通知單正本為準，影印本不予計分。</w:t>
            </w:r>
          </w:p>
          <w:p w:rsidR="00917C5A" w:rsidRPr="00917C5A" w:rsidRDefault="00917C5A" w:rsidP="00917C5A">
            <w:pPr>
              <w:adjustRightInd w:val="0"/>
              <w:snapToGrid w:val="0"/>
              <w:spacing w:line="240" w:lineRule="atLeast"/>
              <w:ind w:left="152" w:hangingChars="95" w:hanging="152"/>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5.進修學位或40學分班進修所取得之學分，均不得在「進修」項下採計進修之積分。</w:t>
            </w:r>
          </w:p>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6.研習積分之認定以研習證書為準，研習條或其他文件不予採計。</w:t>
            </w:r>
          </w:p>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7.研習性質特殊者由學校校務會議討論認定。</w:t>
            </w:r>
          </w:p>
        </w:tc>
      </w:tr>
      <w:tr w:rsidR="00917C5A" w:rsidRPr="00917C5A" w:rsidTr="00BF1F2C">
        <w:tblPrEx>
          <w:tblCellMar>
            <w:top w:w="0" w:type="dxa"/>
            <w:bottom w:w="0" w:type="dxa"/>
          </w:tblCellMar>
        </w:tblPrEx>
        <w:trPr>
          <w:cantSplit/>
          <w:trHeight w:val="1481"/>
        </w:trPr>
        <w:tc>
          <w:tcPr>
            <w:tcW w:w="826" w:type="dxa"/>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優良事項</w:t>
            </w:r>
          </w:p>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color w:val="000000"/>
                <w:spacing w:val="-6"/>
                <w:sz w:val="18"/>
                <w:szCs w:val="18"/>
              </w:rPr>
            </w:pPr>
            <w:r w:rsidRPr="00917C5A">
              <w:rPr>
                <w:rFonts w:ascii="標楷體" w:eastAsia="標楷體" w:hAnsi="標楷體" w:cs="Times New Roman" w:hint="eastAsia"/>
                <w:color w:val="000000"/>
                <w:spacing w:val="-6"/>
                <w:sz w:val="18"/>
                <w:szCs w:val="18"/>
              </w:rPr>
              <w:t>最高6分</w:t>
            </w:r>
          </w:p>
        </w:tc>
        <w:tc>
          <w:tcPr>
            <w:tcW w:w="2442" w:type="dxa"/>
            <w:gridSpan w:val="3"/>
            <w:vAlign w:val="center"/>
          </w:tcPr>
          <w:p w:rsidR="00917C5A" w:rsidRPr="00917C5A" w:rsidRDefault="00917C5A" w:rsidP="00917C5A">
            <w:pPr>
              <w:adjustRightInd w:val="0"/>
              <w:snapToGrid w:val="0"/>
              <w:spacing w:line="240" w:lineRule="atLeast"/>
              <w:ind w:left="166" w:hangingChars="104" w:hanging="166"/>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1.核定教育部或省特殊優良教師或師鐸獎</w:t>
            </w:r>
          </w:p>
          <w:p w:rsidR="00917C5A" w:rsidRPr="00917C5A" w:rsidRDefault="00917C5A" w:rsidP="00917C5A">
            <w:pPr>
              <w:adjustRightInd w:val="0"/>
              <w:snapToGrid w:val="0"/>
              <w:spacing w:line="240" w:lineRule="atLeast"/>
              <w:ind w:left="166" w:hangingChars="104" w:hanging="166"/>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2.核定縣特殊優良教師或模範教師</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3.核定縣優良教師</w:t>
            </w:r>
          </w:p>
          <w:p w:rsidR="00917C5A" w:rsidRPr="00917C5A" w:rsidRDefault="00917C5A" w:rsidP="00917C5A">
            <w:pPr>
              <w:adjustRightInd w:val="0"/>
              <w:snapToGrid w:val="0"/>
              <w:spacing w:line="240" w:lineRule="atLeast"/>
              <w:jc w:val="center"/>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（以上</w:t>
            </w:r>
            <w:r w:rsidRPr="00917C5A">
              <w:rPr>
                <w:rFonts w:ascii="標楷體" w:eastAsia="標楷體" w:hAnsi="標楷體" w:cs="Times New Roman" w:hint="eastAsia"/>
                <w:b/>
                <w:bCs/>
                <w:snapToGrid w:val="0"/>
                <w:color w:val="000000"/>
                <w:spacing w:val="-10"/>
                <w:kern w:val="0"/>
                <w:sz w:val="18"/>
                <w:szCs w:val="18"/>
              </w:rPr>
              <w:t>三</w:t>
            </w:r>
            <w:r w:rsidRPr="00917C5A">
              <w:rPr>
                <w:rFonts w:ascii="標楷體" w:eastAsia="標楷體" w:hAnsi="標楷體" w:cs="Times New Roman" w:hint="eastAsia"/>
                <w:bCs/>
                <w:snapToGrid w:val="0"/>
                <w:color w:val="000000"/>
                <w:spacing w:val="-10"/>
                <w:kern w:val="0"/>
                <w:sz w:val="18"/>
                <w:szCs w:val="18"/>
              </w:rPr>
              <w:t>者擇一採計）</w:t>
            </w:r>
          </w:p>
        </w:tc>
        <w:tc>
          <w:tcPr>
            <w:tcW w:w="1534" w:type="dxa"/>
          </w:tcPr>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給6分</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給4分</w:t>
            </w: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p>
          <w:p w:rsidR="00917C5A" w:rsidRPr="00917C5A" w:rsidRDefault="00917C5A" w:rsidP="00917C5A">
            <w:pPr>
              <w:adjustRightInd w:val="0"/>
              <w:snapToGrid w:val="0"/>
              <w:spacing w:line="240" w:lineRule="atLeast"/>
              <w:jc w:val="both"/>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給2分</w:t>
            </w:r>
          </w:p>
        </w:tc>
        <w:tc>
          <w:tcPr>
            <w:tcW w:w="806" w:type="dxa"/>
            <w:tcBorders>
              <w:top w:val="single" w:sz="4" w:space="0" w:color="auto"/>
              <w:righ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hint="eastAsia"/>
                <w:snapToGrid w:val="0"/>
                <w:color w:val="000000"/>
                <w:spacing w:val="-10"/>
                <w:kern w:val="0"/>
                <w:sz w:val="18"/>
                <w:szCs w:val="18"/>
              </w:rPr>
            </w:pPr>
          </w:p>
        </w:tc>
        <w:tc>
          <w:tcPr>
            <w:tcW w:w="720" w:type="dxa"/>
            <w:tcBorders>
              <w:top w:val="single" w:sz="4" w:space="0" w:color="auto"/>
              <w:left w:val="single" w:sz="4" w:space="0" w:color="auto"/>
              <w:righ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hint="eastAsia"/>
                <w:snapToGrid w:val="0"/>
                <w:color w:val="000000"/>
                <w:spacing w:val="-10"/>
                <w:kern w:val="0"/>
                <w:sz w:val="18"/>
                <w:szCs w:val="18"/>
              </w:rPr>
            </w:pPr>
          </w:p>
        </w:tc>
        <w:tc>
          <w:tcPr>
            <w:tcW w:w="900" w:type="dxa"/>
            <w:tcBorders>
              <w:top w:val="single" w:sz="4" w:space="0" w:color="auto"/>
              <w:left w:val="single" w:sz="4" w:space="0" w:color="auto"/>
            </w:tcBorders>
          </w:tcPr>
          <w:p w:rsidR="00917C5A" w:rsidRPr="00917C5A" w:rsidRDefault="00917C5A" w:rsidP="00917C5A">
            <w:pPr>
              <w:adjustRightInd w:val="0"/>
              <w:snapToGrid w:val="0"/>
              <w:spacing w:line="240" w:lineRule="atLeast"/>
              <w:ind w:left="240" w:hangingChars="150" w:hanging="240"/>
              <w:jc w:val="both"/>
              <w:rPr>
                <w:rFonts w:ascii="標楷體" w:eastAsia="標楷體" w:hAnsi="標楷體" w:cs="Times New Roman" w:hint="eastAsia"/>
                <w:snapToGrid w:val="0"/>
                <w:color w:val="000000"/>
                <w:spacing w:val="-10"/>
                <w:kern w:val="0"/>
                <w:sz w:val="18"/>
                <w:szCs w:val="18"/>
              </w:rPr>
            </w:pPr>
          </w:p>
        </w:tc>
        <w:tc>
          <w:tcPr>
            <w:tcW w:w="3193" w:type="dxa"/>
            <w:tcBorders>
              <w:top w:val="single" w:sz="4" w:space="0" w:color="auto"/>
            </w:tcBorders>
            <w:vAlign w:val="center"/>
          </w:tcPr>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1.特殊優良教師、師鐸獎、模範教師或縣優良教師務必於本校任內所得，教育部</w:t>
            </w:r>
            <w:r w:rsidRPr="00917C5A">
              <w:rPr>
                <w:rFonts w:ascii="標楷體" w:eastAsia="標楷體" w:hAnsi="標楷體" w:cs="Times New Roman" w:hint="eastAsia"/>
                <w:bCs/>
                <w:i/>
                <w:snapToGrid w:val="0"/>
                <w:color w:val="000000"/>
                <w:spacing w:val="-10"/>
                <w:kern w:val="0"/>
                <w:sz w:val="18"/>
                <w:szCs w:val="18"/>
              </w:rPr>
              <w:t>、</w:t>
            </w:r>
            <w:r w:rsidRPr="00917C5A">
              <w:rPr>
                <w:rFonts w:ascii="標楷體" w:eastAsia="標楷體" w:hAnsi="標楷體" w:cs="Times New Roman" w:hint="eastAsia"/>
                <w:bCs/>
                <w:snapToGrid w:val="0"/>
                <w:color w:val="000000"/>
                <w:spacing w:val="-10"/>
                <w:kern w:val="0"/>
                <w:sz w:val="18"/>
                <w:szCs w:val="18"/>
              </w:rPr>
              <w:t>省</w:t>
            </w:r>
            <w:r w:rsidRPr="00917C5A">
              <w:rPr>
                <w:rFonts w:ascii="標楷體" w:eastAsia="標楷體" w:hAnsi="標楷體" w:cs="Times New Roman" w:hint="eastAsia"/>
                <w:b/>
                <w:bCs/>
                <w:snapToGrid w:val="0"/>
                <w:color w:val="000000"/>
                <w:spacing w:val="-10"/>
                <w:kern w:val="0"/>
                <w:sz w:val="18"/>
                <w:szCs w:val="18"/>
              </w:rPr>
              <w:t>、</w:t>
            </w:r>
            <w:r w:rsidRPr="00917C5A">
              <w:rPr>
                <w:rFonts w:ascii="標楷體" w:eastAsia="標楷體" w:hAnsi="標楷體" w:cs="Times New Roman" w:hint="eastAsia"/>
                <w:bCs/>
                <w:snapToGrid w:val="0"/>
                <w:color w:val="000000"/>
                <w:spacing w:val="-10"/>
                <w:kern w:val="0"/>
                <w:sz w:val="18"/>
                <w:szCs w:val="18"/>
              </w:rPr>
              <w:t>縣擇一採計。</w:t>
            </w:r>
          </w:p>
          <w:p w:rsidR="00917C5A" w:rsidRPr="00917C5A" w:rsidRDefault="00917C5A" w:rsidP="00917C5A">
            <w:pPr>
              <w:adjustRightInd w:val="0"/>
              <w:snapToGrid w:val="0"/>
              <w:spacing w:line="240" w:lineRule="atLeast"/>
              <w:ind w:left="160" w:hangingChars="100" w:hanging="160"/>
              <w:jc w:val="both"/>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bCs/>
                <w:snapToGrid w:val="0"/>
                <w:color w:val="000000"/>
                <w:spacing w:val="-10"/>
                <w:kern w:val="0"/>
                <w:sz w:val="18"/>
                <w:szCs w:val="18"/>
              </w:rPr>
              <w:t>2.經超額介聘之教師，應併計其原服務超額學校獲得之特殊優良教師、師鐸獎、模範教師或縣優良教師。</w:t>
            </w:r>
          </w:p>
        </w:tc>
      </w:tr>
      <w:tr w:rsidR="00917C5A" w:rsidRPr="00917C5A" w:rsidTr="00BF1F2C">
        <w:tblPrEx>
          <w:tblCellMar>
            <w:top w:w="0" w:type="dxa"/>
            <w:bottom w:w="0" w:type="dxa"/>
          </w:tblCellMar>
        </w:tblPrEx>
        <w:trPr>
          <w:cantSplit/>
          <w:trHeight w:val="399"/>
        </w:trPr>
        <w:tc>
          <w:tcPr>
            <w:tcW w:w="4802" w:type="dxa"/>
            <w:gridSpan w:val="5"/>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積             分             總            計</w:t>
            </w:r>
          </w:p>
        </w:tc>
        <w:tc>
          <w:tcPr>
            <w:tcW w:w="806" w:type="dxa"/>
            <w:tcBorders>
              <w:top w:val="single" w:sz="4" w:space="0" w:color="auto"/>
              <w:bottom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720" w:type="dxa"/>
            <w:tcBorders>
              <w:left w:val="single" w:sz="4" w:space="0" w:color="auto"/>
              <w:righ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900" w:type="dxa"/>
            <w:tcBorders>
              <w:left w:val="single" w:sz="4" w:space="0" w:color="auto"/>
            </w:tcBorders>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p>
        </w:tc>
        <w:tc>
          <w:tcPr>
            <w:tcW w:w="3193" w:type="dxa"/>
          </w:tcPr>
          <w:p w:rsidR="00917C5A" w:rsidRPr="00917C5A" w:rsidRDefault="00917C5A" w:rsidP="00917C5A">
            <w:pPr>
              <w:rPr>
                <w:rFonts w:ascii="標楷體" w:eastAsia="標楷體" w:hAnsi="標楷體" w:cs="Times New Roman" w:hint="eastAsia"/>
                <w:bCs/>
                <w:snapToGrid w:val="0"/>
                <w:color w:val="000000"/>
                <w:spacing w:val="-10"/>
                <w:kern w:val="0"/>
                <w:sz w:val="18"/>
                <w:szCs w:val="18"/>
              </w:rPr>
            </w:pPr>
          </w:p>
        </w:tc>
      </w:tr>
      <w:tr w:rsidR="00917C5A" w:rsidRPr="00917C5A" w:rsidTr="00BF1F2C">
        <w:tblPrEx>
          <w:tblCellMar>
            <w:top w:w="0" w:type="dxa"/>
            <w:bottom w:w="0" w:type="dxa"/>
          </w:tblCellMar>
        </w:tblPrEx>
        <w:trPr>
          <w:cantSplit/>
          <w:trHeight w:val="363"/>
        </w:trPr>
        <w:tc>
          <w:tcPr>
            <w:tcW w:w="1260" w:type="dxa"/>
            <w:gridSpan w:val="2"/>
            <w:tcBorders>
              <w:bottom w:val="single" w:sz="4" w:space="0" w:color="auto"/>
              <w:right w:val="single" w:sz="4" w:space="0" w:color="auto"/>
            </w:tcBorders>
            <w:vAlign w:val="center"/>
          </w:tcPr>
          <w:p w:rsidR="00917C5A" w:rsidRPr="00917C5A" w:rsidRDefault="00917C5A" w:rsidP="00917C5A">
            <w:pPr>
              <w:adjustRightInd w:val="0"/>
              <w:snapToGrid w:val="0"/>
              <w:spacing w:line="240" w:lineRule="atLeast"/>
              <w:jc w:val="center"/>
              <w:rPr>
                <w:rFonts w:ascii="標楷體" w:eastAsia="標楷體" w:hAnsi="標楷體" w:cs="Times New Roman" w:hint="eastAsia"/>
                <w:snapToGrid w:val="0"/>
                <w:color w:val="000000"/>
                <w:spacing w:val="-10"/>
                <w:kern w:val="0"/>
                <w:sz w:val="18"/>
                <w:szCs w:val="18"/>
              </w:rPr>
            </w:pPr>
            <w:r w:rsidRPr="00917C5A">
              <w:rPr>
                <w:rFonts w:ascii="標楷體" w:eastAsia="標楷體" w:hAnsi="標楷體" w:cs="Times New Roman" w:hint="eastAsia"/>
                <w:snapToGrid w:val="0"/>
                <w:color w:val="000000"/>
                <w:spacing w:val="-10"/>
                <w:kern w:val="0"/>
                <w:sz w:val="18"/>
                <w:szCs w:val="18"/>
              </w:rPr>
              <w:t>注意事項</w:t>
            </w:r>
          </w:p>
        </w:tc>
        <w:tc>
          <w:tcPr>
            <w:tcW w:w="9161" w:type="dxa"/>
            <w:gridSpan w:val="7"/>
            <w:tcBorders>
              <w:left w:val="single" w:sz="4" w:space="0" w:color="auto"/>
              <w:bottom w:val="single" w:sz="4" w:space="0" w:color="auto"/>
            </w:tcBorders>
            <w:vAlign w:val="center"/>
          </w:tcPr>
          <w:p w:rsidR="00917C5A" w:rsidRPr="00917C5A" w:rsidRDefault="00917C5A" w:rsidP="00917C5A">
            <w:pPr>
              <w:adjustRightInd w:val="0"/>
              <w:snapToGrid w:val="0"/>
              <w:spacing w:line="240" w:lineRule="atLeast"/>
              <w:ind w:left="240" w:hanging="240"/>
              <w:jc w:val="both"/>
              <w:rPr>
                <w:rFonts w:ascii="標楷體" w:eastAsia="標楷體" w:hAnsi="標楷體" w:cs="Times New Roman" w:hint="eastAsia"/>
                <w:b/>
                <w:color w:val="000000"/>
                <w:spacing w:val="-6"/>
                <w:sz w:val="18"/>
                <w:szCs w:val="18"/>
              </w:rPr>
            </w:pPr>
            <w:r w:rsidRPr="00917C5A">
              <w:rPr>
                <w:rFonts w:ascii="標楷體" w:eastAsia="標楷體" w:hAnsi="標楷體" w:cs="Times New Roman" w:hint="eastAsia"/>
                <w:color w:val="000000"/>
                <w:spacing w:val="-6"/>
                <w:sz w:val="18"/>
                <w:szCs w:val="18"/>
              </w:rPr>
              <w:t>1.表內年資積分採計至該年度</w:t>
            </w:r>
            <w:smartTag w:uri="urn:schemas-microsoft-com:office:smarttags" w:element="chsdate">
              <w:smartTagPr>
                <w:attr w:name="IsROCDate" w:val="False"/>
                <w:attr w:name="IsLunarDate" w:val="False"/>
                <w:attr w:name="Day" w:val="31"/>
                <w:attr w:name="Month" w:val="7"/>
                <w:attr w:name="Year" w:val="2010"/>
              </w:smartTagPr>
              <w:r w:rsidRPr="00917C5A">
                <w:rPr>
                  <w:rFonts w:ascii="標楷體" w:eastAsia="標楷體" w:hAnsi="標楷體" w:cs="Times New Roman" w:hint="eastAsia"/>
                  <w:color w:val="000000"/>
                  <w:spacing w:val="-6"/>
                  <w:sz w:val="18"/>
                  <w:szCs w:val="18"/>
                </w:rPr>
                <w:t>7月31日</w:t>
              </w:r>
            </w:smartTag>
            <w:r w:rsidRPr="00917C5A">
              <w:rPr>
                <w:rFonts w:ascii="標楷體" w:eastAsia="標楷體" w:hAnsi="標楷體" w:cs="Times New Roman" w:hint="eastAsia"/>
                <w:color w:val="000000"/>
                <w:spacing w:val="-6"/>
                <w:sz w:val="18"/>
                <w:szCs w:val="18"/>
              </w:rPr>
              <w:t>止，其餘一律採計至積分評比日止。</w:t>
            </w:r>
          </w:p>
          <w:p w:rsidR="00917C5A" w:rsidRPr="00917C5A" w:rsidRDefault="00917C5A" w:rsidP="00917C5A">
            <w:pPr>
              <w:adjustRightInd w:val="0"/>
              <w:snapToGrid w:val="0"/>
              <w:spacing w:line="240" w:lineRule="atLeast"/>
              <w:rPr>
                <w:rFonts w:ascii="標楷體" w:eastAsia="標楷體" w:hAnsi="標楷體" w:cs="Times New Roman" w:hint="eastAsia"/>
                <w:bCs/>
                <w:snapToGrid w:val="0"/>
                <w:color w:val="000000"/>
                <w:spacing w:val="-10"/>
                <w:kern w:val="0"/>
                <w:sz w:val="18"/>
                <w:szCs w:val="18"/>
              </w:rPr>
            </w:pPr>
            <w:r w:rsidRPr="00917C5A">
              <w:rPr>
                <w:rFonts w:ascii="標楷體" w:eastAsia="標楷體" w:hAnsi="標楷體" w:cs="Times New Roman" w:hint="eastAsia"/>
                <w:color w:val="000000"/>
                <w:spacing w:val="-6"/>
                <w:sz w:val="18"/>
                <w:szCs w:val="18"/>
              </w:rPr>
              <w:t>2.積分由學校負責核對證件及審查。</w:t>
            </w:r>
          </w:p>
        </w:tc>
      </w:tr>
    </w:tbl>
    <w:p w:rsidR="002351EE" w:rsidRPr="00917C5A" w:rsidRDefault="002351EE"/>
    <w:sectPr w:rsidR="002351EE" w:rsidRPr="00917C5A" w:rsidSect="00917C5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5A"/>
    <w:rsid w:val="002351EE"/>
    <w:rsid w:val="00917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A3D9E0B3-5447-4F87-BD11-A8E20627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cycuser</dc:creator>
  <cp:keywords/>
  <dc:description/>
  <cp:lastModifiedBy>cycuser</cp:lastModifiedBy>
  <cp:revision>1</cp:revision>
  <dcterms:created xsi:type="dcterms:W3CDTF">2017-10-23T02:08:00Z</dcterms:created>
  <dcterms:modified xsi:type="dcterms:W3CDTF">2017-10-23T02:11:00Z</dcterms:modified>
</cp:coreProperties>
</file>