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439"/>
        <w:gridCol w:w="1294"/>
        <w:gridCol w:w="340"/>
        <w:gridCol w:w="13"/>
        <w:gridCol w:w="1077"/>
        <w:gridCol w:w="321"/>
        <w:gridCol w:w="60"/>
        <w:gridCol w:w="1295"/>
        <w:gridCol w:w="393"/>
        <w:gridCol w:w="382"/>
        <w:gridCol w:w="200"/>
        <w:gridCol w:w="283"/>
        <w:gridCol w:w="659"/>
        <w:gridCol w:w="225"/>
        <w:gridCol w:w="1754"/>
      </w:tblGrid>
      <w:tr w:rsidR="00863F8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0464" w:type="dxa"/>
            <w:gridSpan w:val="16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F81" w:rsidRDefault="002B33E8">
            <w:pPr>
              <w:spacing w:line="20" w:lineRule="atLeast"/>
              <w:jc w:val="center"/>
              <w:rPr>
                <w:rFonts w:eastAsia="標楷體"/>
                <w:b/>
                <w:sz w:val="36"/>
              </w:rPr>
            </w:pPr>
            <w:bookmarkStart w:id="0" w:name="_GoBack"/>
            <w:bookmarkEnd w:id="0"/>
            <w:r>
              <w:rPr>
                <w:rFonts w:eastAsia="標楷體"/>
                <w:b/>
                <w:sz w:val="36"/>
              </w:rPr>
              <w:t>公務人員試用期滿成績送審書</w:t>
            </w:r>
          </w:p>
          <w:p w:rsidR="00863F81" w:rsidRDefault="002B33E8">
            <w:pPr>
              <w:spacing w:line="20" w:lineRule="atLeast"/>
              <w:ind w:right="65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受文者：</w:t>
            </w:r>
          </w:p>
          <w:p w:rsidR="00863F81" w:rsidRDefault="002B33E8">
            <w:pPr>
              <w:spacing w:line="20" w:lineRule="atLeast"/>
              <w:jc w:val="both"/>
            </w:pPr>
            <w:r>
              <w:rPr>
                <w:rFonts w:eastAsia="標楷體"/>
                <w:sz w:val="28"/>
              </w:rPr>
              <w:t>茲檢送　　　　　　公務人員試用期滿成績銓敘審定表，請銓敘審定見復（層轉或核轉）。</w:t>
            </w:r>
          </w:p>
          <w:p w:rsidR="00863F81" w:rsidRDefault="002B33E8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公　務　人　員　試　用　期　滿　成　績　銓　敘　審　定　表</w:t>
            </w: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服務機關（構）</w:t>
            </w:r>
          </w:p>
        </w:tc>
        <w:tc>
          <w:tcPr>
            <w:tcW w:w="3484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機關（構）代號</w:t>
            </w:r>
          </w:p>
        </w:tc>
        <w:tc>
          <w:tcPr>
            <w:tcW w:w="3503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jc w:val="center"/>
              <w:rPr>
                <w:rFonts w:ascii="標楷體" w:eastAsia="標楷體" w:hAnsi="標楷體"/>
                <w:w w:val="97"/>
              </w:rPr>
            </w:pP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29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86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r>
              <w:rPr>
                <w:rFonts w:ascii="標楷體" w:eastAsia="標楷體" w:hAnsi="標楷體"/>
                <w:spacing w:val="-40"/>
                <w:w w:val="85"/>
              </w:rPr>
              <w:t>國民身分證統一編號</w:t>
            </w:r>
          </w:p>
        </w:tc>
        <w:tc>
          <w:tcPr>
            <w:tcW w:w="2330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出生日期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　　月　　日</w:t>
            </w: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gridSpan w:val="2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試用職務</w:t>
            </w:r>
          </w:p>
        </w:tc>
        <w:tc>
          <w:tcPr>
            <w:tcW w:w="1634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9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r>
              <w:rPr>
                <w:rFonts w:ascii="標楷體" w:eastAsia="標楷體" w:hAnsi="標楷體"/>
              </w:rPr>
              <w:t>職務編號</w:t>
            </w:r>
          </w:p>
        </w:tc>
        <w:tc>
          <w:tcPr>
            <w:tcW w:w="1676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58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職系（代號）</w:t>
            </w:r>
          </w:p>
        </w:tc>
        <w:tc>
          <w:tcPr>
            <w:tcW w:w="2638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 xml:space="preserve">             </w:t>
            </w: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試用職務所列官等職等（官階級別）</w:t>
            </w:r>
          </w:p>
        </w:tc>
        <w:tc>
          <w:tcPr>
            <w:tcW w:w="82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主要工作項目</w:t>
            </w:r>
          </w:p>
        </w:tc>
        <w:tc>
          <w:tcPr>
            <w:tcW w:w="82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試用起始日期</w:t>
            </w:r>
          </w:p>
        </w:tc>
        <w:tc>
          <w:tcPr>
            <w:tcW w:w="31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　　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　日</w:t>
            </w:r>
          </w:p>
        </w:tc>
        <w:tc>
          <w:tcPr>
            <w:tcW w:w="2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/>
                <w:spacing w:val="-8"/>
              </w:rPr>
              <w:t>試用期滿日期</w:t>
            </w:r>
          </w:p>
        </w:tc>
        <w:tc>
          <w:tcPr>
            <w:tcW w:w="31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　日</w:t>
            </w: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r>
              <w:rPr>
                <w:rFonts w:ascii="標楷體" w:eastAsia="標楷體" w:hAnsi="標楷體"/>
                <w:spacing w:val="-20"/>
                <w:w w:val="90"/>
              </w:rPr>
              <w:t>擬銓敘審定官等職等（官階級別）俸級俸（薪）點（額）</w:t>
            </w:r>
          </w:p>
        </w:tc>
        <w:tc>
          <w:tcPr>
            <w:tcW w:w="82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  <w:spacing w:val="-20"/>
                <w:w w:val="90"/>
              </w:rPr>
            </w:pPr>
            <w:r>
              <w:rPr>
                <w:rFonts w:ascii="標楷體" w:eastAsia="標楷體" w:hAnsi="標楷體"/>
                <w:spacing w:val="-20"/>
                <w:w w:val="90"/>
              </w:rPr>
              <w:t>試用成績</w:t>
            </w:r>
          </w:p>
        </w:tc>
        <w:tc>
          <w:tcPr>
            <w:tcW w:w="82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 xml:space="preserve">及格，予以實授　　　　</w:t>
            </w:r>
            <w:r>
              <w:rPr>
                <w:rFonts w:ascii="標楷體" w:eastAsia="標楷體" w:hAnsi="標楷體"/>
                <w:spacing w:val="-20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>不及格，予以解職</w:t>
            </w: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備考</w:t>
            </w:r>
          </w:p>
        </w:tc>
        <w:tc>
          <w:tcPr>
            <w:tcW w:w="82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rPr>
                <w:rFonts w:ascii="標楷體" w:eastAsia="標楷體" w:hAnsi="標楷體"/>
                <w:spacing w:val="-20"/>
              </w:rPr>
            </w:pP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34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r>
              <w:rPr>
                <w:rFonts w:ascii="標楷體" w:eastAsia="標楷體" w:hAnsi="標楷體"/>
                <w:spacing w:val="-20"/>
              </w:rPr>
              <w:t>服務機關（構）</w:t>
            </w:r>
          </w:p>
        </w:tc>
        <w:tc>
          <w:tcPr>
            <w:tcW w:w="3499" w:type="dxa"/>
            <w:gridSpan w:val="7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r>
              <w:rPr>
                <w:rFonts w:ascii="標楷體" w:eastAsia="標楷體" w:hAnsi="標楷體"/>
                <w:spacing w:val="-20"/>
              </w:rPr>
              <w:t>層轉機關（構）</w:t>
            </w:r>
          </w:p>
        </w:tc>
        <w:tc>
          <w:tcPr>
            <w:tcW w:w="3503" w:type="dxa"/>
            <w:gridSpan w:val="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r>
              <w:rPr>
                <w:rFonts w:ascii="標楷體" w:eastAsia="標楷體" w:hAnsi="標楷體"/>
                <w:spacing w:val="-20"/>
              </w:rPr>
              <w:t>最後核轉機關（構）</w:t>
            </w: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人事主管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</w:pPr>
            <w:r>
              <w:rPr>
                <w:rFonts w:ascii="標楷體" w:eastAsia="標楷體" w:hAnsi="標楷體"/>
              </w:rPr>
              <w:t>機關</w:t>
            </w:r>
            <w:r>
              <w:rPr>
                <w:rFonts w:eastAsia="標楷體"/>
                <w:bCs/>
              </w:rPr>
              <w:t>（構）</w:t>
            </w:r>
            <w:r>
              <w:rPr>
                <w:rFonts w:ascii="標楷體" w:eastAsia="標楷體" w:hAnsi="標楷體"/>
              </w:rPr>
              <w:t>首長</w:t>
            </w:r>
          </w:p>
        </w:tc>
        <w:tc>
          <w:tcPr>
            <w:tcW w:w="1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人事主管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</w:pPr>
            <w:r>
              <w:rPr>
                <w:rFonts w:ascii="標楷體" w:eastAsia="標楷體" w:hAnsi="標楷體"/>
              </w:rPr>
              <w:t>機關</w:t>
            </w:r>
            <w:r>
              <w:rPr>
                <w:rFonts w:eastAsia="標楷體"/>
                <w:bCs/>
              </w:rPr>
              <w:t>（構）</w:t>
            </w:r>
            <w:r>
              <w:rPr>
                <w:rFonts w:ascii="標楷體" w:eastAsia="標楷體" w:hAnsi="標楷體"/>
              </w:rPr>
              <w:t>首長</w:t>
            </w:r>
          </w:p>
        </w:tc>
        <w:tc>
          <w:tcPr>
            <w:tcW w:w="1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人事主管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jc w:val="center"/>
            </w:pPr>
            <w:r>
              <w:rPr>
                <w:rFonts w:ascii="標楷體" w:eastAsia="標楷體" w:hAnsi="標楷體"/>
              </w:rPr>
              <w:t>機關</w:t>
            </w:r>
            <w:r>
              <w:rPr>
                <w:rFonts w:eastAsia="標楷體"/>
                <w:bCs/>
              </w:rPr>
              <w:t>（構）</w:t>
            </w:r>
            <w:r>
              <w:rPr>
                <w:rFonts w:ascii="標楷體" w:eastAsia="標楷體" w:hAnsi="標楷體"/>
              </w:rPr>
              <w:t>首長</w:t>
            </w: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2387"/>
        </w:trPr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863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3F81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34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pStyle w:val="Web"/>
              <w:widowControl w:val="0"/>
              <w:spacing w:before="0" w:after="0"/>
              <w:ind w:right="48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 xml:space="preserve">年　　月　　日　</w:t>
            </w:r>
            <w:r>
              <w:rPr>
                <w:rFonts w:ascii="標楷體" w:eastAsia="標楷體" w:hAnsi="標楷體"/>
                <w:kern w:val="3"/>
              </w:rPr>
              <w:t xml:space="preserve">   </w:t>
            </w:r>
            <w:r>
              <w:rPr>
                <w:rFonts w:ascii="標楷體" w:eastAsia="標楷體" w:hAnsi="標楷體"/>
                <w:kern w:val="3"/>
              </w:rPr>
              <w:t>字第</w:t>
            </w:r>
          </w:p>
          <w:p w:rsidR="00863F81" w:rsidRDefault="002B33E8">
            <w:pPr>
              <w:pStyle w:val="Web"/>
              <w:widowControl w:val="0"/>
              <w:spacing w:before="0" w:after="0"/>
              <w:ind w:right="48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號</w:t>
            </w:r>
          </w:p>
          <w:p w:rsidR="00863F81" w:rsidRDefault="002B33E8">
            <w:pPr>
              <w:pStyle w:val="Web"/>
              <w:widowControl w:val="0"/>
              <w:spacing w:before="0" w:after="0"/>
              <w:ind w:left="48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承辦人：</w:t>
            </w:r>
          </w:p>
          <w:p w:rsidR="00863F81" w:rsidRDefault="002B33E8">
            <w:pPr>
              <w:pStyle w:val="Web"/>
              <w:widowControl w:val="0"/>
              <w:spacing w:before="0" w:after="0"/>
              <w:ind w:left="48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電話：</w:t>
            </w:r>
          </w:p>
        </w:tc>
        <w:tc>
          <w:tcPr>
            <w:tcW w:w="3499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pStyle w:val="Web"/>
              <w:widowControl w:val="0"/>
              <w:spacing w:before="0" w:after="0"/>
              <w:ind w:right="48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年　　月　　日　　　字第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</w:p>
          <w:p w:rsidR="00863F81" w:rsidRDefault="002B33E8">
            <w:pPr>
              <w:pStyle w:val="Web"/>
              <w:widowControl w:val="0"/>
              <w:spacing w:before="0" w:after="0"/>
              <w:ind w:right="48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號</w:t>
            </w:r>
          </w:p>
          <w:p w:rsidR="00863F81" w:rsidRDefault="002B33E8">
            <w:pPr>
              <w:pStyle w:val="Web"/>
              <w:widowControl w:val="0"/>
              <w:spacing w:before="0" w:after="0"/>
              <w:ind w:left="48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承辦人：</w:t>
            </w:r>
          </w:p>
          <w:p w:rsidR="00863F81" w:rsidRDefault="002B33E8">
            <w:pPr>
              <w:pStyle w:val="Web"/>
              <w:widowControl w:val="0"/>
              <w:spacing w:before="0" w:after="0"/>
              <w:ind w:left="48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電話：</w:t>
            </w:r>
          </w:p>
        </w:tc>
        <w:tc>
          <w:tcPr>
            <w:tcW w:w="3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F81" w:rsidRDefault="002B33E8">
            <w:pPr>
              <w:pStyle w:val="Web"/>
              <w:widowControl w:val="0"/>
              <w:spacing w:before="0" w:after="0"/>
              <w:ind w:right="48"/>
              <w:jc w:val="right"/>
            </w:pPr>
            <w:r>
              <w:rPr>
                <w:rFonts w:ascii="標楷體" w:eastAsia="標楷體" w:hAnsi="標楷體"/>
              </w:rPr>
              <w:t xml:space="preserve">年　　月　　日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  <w:kern w:val="3"/>
              </w:rPr>
              <w:t>第</w:t>
            </w:r>
          </w:p>
          <w:p w:rsidR="00863F81" w:rsidRDefault="002B33E8">
            <w:pPr>
              <w:pStyle w:val="Web"/>
              <w:widowControl w:val="0"/>
              <w:spacing w:before="0" w:after="0"/>
              <w:ind w:right="48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號</w:t>
            </w:r>
          </w:p>
          <w:p w:rsidR="00863F81" w:rsidRDefault="002B33E8">
            <w:pPr>
              <w:pStyle w:val="Web"/>
              <w:widowControl w:val="0"/>
              <w:spacing w:before="0" w:after="0"/>
              <w:ind w:left="48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承辦人：</w:t>
            </w:r>
          </w:p>
          <w:p w:rsidR="00863F81" w:rsidRDefault="002B33E8">
            <w:pPr>
              <w:pStyle w:val="Web"/>
              <w:widowControl w:val="0"/>
              <w:spacing w:before="0" w:after="0"/>
              <w:ind w:left="48"/>
            </w:pPr>
            <w:r>
              <w:rPr>
                <w:rFonts w:ascii="標楷體" w:eastAsia="標楷體" w:hAnsi="標楷體"/>
                <w:kern w:val="3"/>
              </w:rPr>
              <w:t>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</w:tbl>
    <w:p w:rsidR="00863F81" w:rsidRDefault="002B33E8">
      <w:pPr>
        <w:pStyle w:val="Web"/>
        <w:widowControl w:val="0"/>
        <w:spacing w:before="180" w:after="0" w:line="300" w:lineRule="exact"/>
      </w:pPr>
      <w:r>
        <w:rPr>
          <w:rFonts w:ascii="Times New Roman" w:eastAsia="標楷體" w:hAnsi="Times New Roman"/>
          <w:kern w:val="3"/>
        </w:rPr>
        <w:t>填寫說明：</w:t>
      </w:r>
    </w:p>
    <w:p w:rsidR="00863F81" w:rsidRDefault="002B33E8">
      <w:pPr>
        <w:pStyle w:val="Web"/>
        <w:widowControl w:val="0"/>
        <w:spacing w:before="0" w:after="0" w:line="300" w:lineRule="exact"/>
      </w:pPr>
      <w:r>
        <w:rPr>
          <w:rFonts w:ascii="標楷體" w:eastAsia="標楷體" w:hAnsi="標楷體"/>
          <w:sz w:val="20"/>
        </w:rPr>
        <w:t>一、本書表依公務人員任用法第</w:t>
      </w:r>
      <w:r>
        <w:rPr>
          <w:rFonts w:ascii="標楷體" w:eastAsia="標楷體" w:hAnsi="標楷體"/>
          <w:sz w:val="20"/>
        </w:rPr>
        <w:t>20</w:t>
      </w:r>
      <w:r>
        <w:rPr>
          <w:rFonts w:ascii="標楷體" w:eastAsia="標楷體" w:hAnsi="標楷體"/>
          <w:sz w:val="20"/>
        </w:rPr>
        <w:t>條及同法施行細則第</w:t>
      </w:r>
      <w:r>
        <w:rPr>
          <w:rFonts w:ascii="標楷體" w:eastAsia="標楷體" w:hAnsi="標楷體"/>
          <w:sz w:val="20"/>
        </w:rPr>
        <w:t>20</w:t>
      </w:r>
      <w:r>
        <w:rPr>
          <w:rFonts w:ascii="標楷體" w:eastAsia="標楷體" w:hAnsi="標楷體"/>
          <w:sz w:val="20"/>
        </w:rPr>
        <w:t>條、第</w:t>
      </w:r>
      <w:r>
        <w:rPr>
          <w:rFonts w:ascii="標楷體" w:eastAsia="標楷體" w:hAnsi="標楷體"/>
          <w:sz w:val="20"/>
        </w:rPr>
        <w:t>29</w:t>
      </w:r>
      <w:r>
        <w:rPr>
          <w:rFonts w:ascii="標楷體" w:eastAsia="標楷體" w:hAnsi="標楷體"/>
          <w:sz w:val="20"/>
        </w:rPr>
        <w:t>條規定訂定。</w:t>
      </w:r>
    </w:p>
    <w:p w:rsidR="00863F81" w:rsidRDefault="002B33E8">
      <w:pPr>
        <w:spacing w:line="300" w:lineRule="exact"/>
        <w:ind w:left="400" w:right="-122" w:hanging="400"/>
      </w:pPr>
      <w:r>
        <w:rPr>
          <w:rFonts w:ascii="標楷體" w:eastAsia="標楷體" w:hAnsi="標楷體"/>
          <w:sz w:val="20"/>
        </w:rPr>
        <w:t>二、本書表供公務人員試用期滿辦理送</w:t>
      </w:r>
      <w:r>
        <w:rPr>
          <w:rFonts w:ascii="標楷體" w:eastAsia="標楷體" w:hAnsi="標楷體"/>
          <w:color w:val="000000"/>
          <w:sz w:val="20"/>
        </w:rPr>
        <w:t>審之用，採文表合一，</w:t>
      </w:r>
      <w:r>
        <w:rPr>
          <w:rFonts w:ascii="標楷體" w:eastAsia="標楷體" w:hAnsi="標楷體"/>
          <w:color w:val="000000"/>
          <w:sz w:val="21"/>
        </w:rPr>
        <w:t>除以行政院人事行政總處</w:t>
      </w:r>
      <w:r>
        <w:rPr>
          <w:rFonts w:ascii="標楷體" w:eastAsia="標楷體" w:hAnsi="標楷體"/>
          <w:color w:val="000000"/>
          <w:sz w:val="21"/>
        </w:rPr>
        <w:t>WebHR</w:t>
      </w:r>
      <w:r>
        <w:rPr>
          <w:rFonts w:ascii="標楷體" w:eastAsia="標楷體" w:hAnsi="標楷體"/>
          <w:color w:val="000000"/>
          <w:sz w:val="21"/>
        </w:rPr>
        <w:t>與銓敘部銓敘業務整合作業外，</w:t>
      </w:r>
      <w:r>
        <w:rPr>
          <w:rFonts w:ascii="標楷體" w:eastAsia="標楷體" w:hAnsi="標楷體"/>
          <w:color w:val="000000"/>
          <w:sz w:val="20"/>
        </w:rPr>
        <w:t>送審機關（構）不再另具公文，</w:t>
      </w:r>
      <w:r>
        <w:rPr>
          <w:rFonts w:eastAsia="標楷體"/>
          <w:color w:val="000000"/>
          <w:sz w:val="20"/>
        </w:rPr>
        <w:t>服務（層轉、核轉）機關（構）首長及服務（層轉、核轉）機關（構）人事主管</w:t>
      </w:r>
      <w:r>
        <w:rPr>
          <w:rFonts w:eastAsia="標楷體"/>
          <w:color w:val="000000"/>
          <w:sz w:val="20"/>
        </w:rPr>
        <w:t>2</w:t>
      </w:r>
      <w:r>
        <w:rPr>
          <w:rFonts w:eastAsia="標楷體"/>
          <w:color w:val="000000"/>
          <w:sz w:val="20"/>
        </w:rPr>
        <w:t>欄位，</w:t>
      </w:r>
      <w:r>
        <w:rPr>
          <w:rFonts w:ascii="標楷體" w:eastAsia="標楷體" w:hAnsi="標楷體"/>
          <w:color w:val="000000"/>
          <w:sz w:val="20"/>
        </w:rPr>
        <w:t>請蓋機關（構）首長、人事主管職章或職名章，免蓋機</w:t>
      </w:r>
      <w:r>
        <w:rPr>
          <w:rFonts w:ascii="標楷體" w:eastAsia="標楷體" w:hAnsi="標楷體"/>
          <w:sz w:val="20"/>
        </w:rPr>
        <w:t>關印信後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sz w:val="20"/>
        </w:rPr>
        <w:t>送銓敘部。</w:t>
      </w:r>
    </w:p>
    <w:p w:rsidR="00863F81" w:rsidRDefault="002B33E8">
      <w:pPr>
        <w:pStyle w:val="3"/>
        <w:spacing w:line="300" w:lineRule="exact"/>
        <w:ind w:left="560" w:right="-120" w:hanging="560"/>
        <w:jc w:val="left"/>
      </w:pPr>
      <w:r>
        <w:rPr>
          <w:rFonts w:ascii="標楷體" w:hAnsi="標楷體"/>
          <w:b w:val="0"/>
          <w:bCs w:val="0"/>
        </w:rPr>
        <w:t>三、</w:t>
      </w:r>
      <w:r>
        <w:rPr>
          <w:b w:val="0"/>
          <w:bCs w:val="0"/>
        </w:rPr>
        <w:t>「主要工作項目」欄，未辦理歸系機關</w:t>
      </w:r>
      <w:r>
        <w:rPr>
          <w:rFonts w:ascii="標楷體" w:hAnsi="標楷體"/>
          <w:b w:val="0"/>
          <w:bCs w:val="0"/>
        </w:rPr>
        <w:t>（構）</w:t>
      </w:r>
      <w:r>
        <w:rPr>
          <w:b w:val="0"/>
          <w:bCs w:val="0"/>
        </w:rPr>
        <w:t>請切實填寫試用職務之實際工作內容，已辦理歸系機關</w:t>
      </w:r>
      <w:r>
        <w:rPr>
          <w:rFonts w:ascii="標楷體" w:hAnsi="標楷體"/>
          <w:b w:val="0"/>
          <w:bCs w:val="0"/>
        </w:rPr>
        <w:t>（構）</w:t>
      </w:r>
      <w:r>
        <w:rPr>
          <w:b w:val="0"/>
          <w:bCs w:val="0"/>
        </w:rPr>
        <w:t>可免填。</w:t>
      </w:r>
    </w:p>
    <w:p w:rsidR="00863F81" w:rsidRDefault="002B33E8">
      <w:pPr>
        <w:spacing w:line="300" w:lineRule="exact"/>
        <w:ind w:left="400" w:right="-122" w:hanging="400"/>
      </w:pPr>
      <w:r>
        <w:rPr>
          <w:rFonts w:ascii="標楷體" w:eastAsia="標楷體" w:hAnsi="標楷體"/>
          <w:bCs/>
          <w:color w:val="0D0D0D"/>
          <w:sz w:val="20"/>
        </w:rPr>
        <w:t>四、</w:t>
      </w:r>
      <w:r>
        <w:rPr>
          <w:rFonts w:ascii="標楷體" w:eastAsia="標楷體" w:hAnsi="標楷體"/>
          <w:sz w:val="20"/>
        </w:rPr>
        <w:t>「試用起始日期」，指試用人員依公務人員任用法規定初任公務人員，或候補法官、候補檢察官依法官法規定初任試署法官、試署檢察官，經銓敘部銓敘審定「先予試用（署）、合格試署」之生效日期。</w:t>
      </w:r>
    </w:p>
    <w:p w:rsidR="00863F81" w:rsidRDefault="002B33E8">
      <w:pPr>
        <w:spacing w:line="300" w:lineRule="exact"/>
        <w:ind w:left="560" w:right="-122" w:hanging="560"/>
      </w:pPr>
      <w:r>
        <w:rPr>
          <w:rFonts w:ascii="標楷體" w:eastAsia="標楷體" w:hAnsi="標楷體"/>
          <w:bCs/>
          <w:color w:val="0D0D0D"/>
          <w:sz w:val="20"/>
        </w:rPr>
        <w:t>五、</w:t>
      </w:r>
      <w:r>
        <w:rPr>
          <w:rFonts w:ascii="標楷體" w:eastAsia="標楷體" w:hAnsi="標楷體"/>
          <w:sz w:val="20"/>
        </w:rPr>
        <w:t>「試用成績」欄，應勾選成績及格與否。試用成績不及格時，並應檢附該員試用人員成績考核表</w:t>
      </w: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/>
          <w:sz w:val="20"/>
        </w:rPr>
        <w:t>份。</w:t>
      </w:r>
    </w:p>
    <w:sectPr w:rsidR="00863F81">
      <w:pgSz w:w="11906" w:h="16838"/>
      <w:pgMar w:top="851" w:right="567" w:bottom="244" w:left="85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E8" w:rsidRDefault="002B33E8">
      <w:r>
        <w:separator/>
      </w:r>
    </w:p>
  </w:endnote>
  <w:endnote w:type="continuationSeparator" w:id="0">
    <w:p w:rsidR="002B33E8" w:rsidRDefault="002B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E8" w:rsidRDefault="002B33E8">
      <w:r>
        <w:rPr>
          <w:color w:val="000000"/>
        </w:rPr>
        <w:separator/>
      </w:r>
    </w:p>
  </w:footnote>
  <w:footnote w:type="continuationSeparator" w:id="0">
    <w:p w:rsidR="002B33E8" w:rsidRDefault="002B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3F81"/>
    <w:rsid w:val="002B33E8"/>
    <w:rsid w:val="00862A5C"/>
    <w:rsid w:val="008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046E2-EEA3-47CB-9FFF-91561374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80" w:after="180"/>
    </w:pPr>
    <w:rPr>
      <w:rFonts w:ascii="標楷體" w:eastAsia="標楷體" w:hAnsi="標楷體"/>
      <w:sz w:val="20"/>
    </w:rPr>
  </w:style>
  <w:style w:type="paragraph" w:styleId="2">
    <w:name w:val="Body Text 2"/>
    <w:basedOn w:val="a"/>
    <w:rPr>
      <w:rFonts w:eastAsia="標楷體"/>
      <w:sz w:val="20"/>
    </w:rPr>
  </w:style>
  <w:style w:type="paragraph" w:styleId="a4">
    <w:name w:val="Body Text Indent"/>
    <w:basedOn w:val="a"/>
    <w:pPr>
      <w:spacing w:line="20" w:lineRule="atLeast"/>
      <w:ind w:right="653" w:firstLine="4501"/>
    </w:pPr>
    <w:rPr>
      <w:rFonts w:eastAsia="標楷體"/>
      <w:b/>
      <w:bCs/>
      <w:sz w:val="28"/>
    </w:rPr>
  </w:style>
  <w:style w:type="paragraph" w:styleId="3">
    <w:name w:val="Body Text 3"/>
    <w:basedOn w:val="a"/>
    <w:pPr>
      <w:spacing w:line="0" w:lineRule="atLeast"/>
      <w:ind w:right="653"/>
      <w:jc w:val="center"/>
    </w:pPr>
    <w:rPr>
      <w:rFonts w:eastAsia="標楷體"/>
      <w:b/>
      <w:bCs/>
      <w:sz w:val="20"/>
    </w:rPr>
  </w:style>
  <w:style w:type="paragraph" w:styleId="20">
    <w:name w:val="Body Text Indent 2"/>
    <w:basedOn w:val="a"/>
    <w:pPr>
      <w:ind w:left="480" w:hanging="480"/>
    </w:pPr>
    <w:rPr>
      <w:rFonts w:eastAsia="標楷體"/>
      <w:b/>
      <w:bCs/>
    </w:rPr>
  </w:style>
  <w:style w:type="paragraph" w:styleId="a5">
    <w:name w:val="Block Text"/>
    <w:basedOn w:val="a"/>
    <w:pPr>
      <w:spacing w:line="240" w:lineRule="atLeast"/>
      <w:ind w:left="480" w:right="360" w:hanging="480"/>
    </w:pPr>
    <w:rPr>
      <w:rFonts w:eastAsia="標楷體"/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任審登記書</dc:title>
  <dc:subject/>
  <dc:creator>H06</dc:creator>
  <cp:lastModifiedBy>李學超</cp:lastModifiedBy>
  <cp:revision>2</cp:revision>
  <cp:lastPrinted>2015-06-05T03:35:00Z</cp:lastPrinted>
  <dcterms:created xsi:type="dcterms:W3CDTF">2022-06-13T08:56:00Z</dcterms:created>
  <dcterms:modified xsi:type="dcterms:W3CDTF">2022-06-13T08:56:00Z</dcterms:modified>
</cp:coreProperties>
</file>