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27" w:rsidRDefault="004F5A27" w:rsidP="00954D0A">
      <w:pPr>
        <w:spacing w:line="500" w:lineRule="exact"/>
        <w:jc w:val="center"/>
        <w:rPr>
          <w:rFonts w:ascii="標楷體" w:eastAsia="標楷體" w:hAnsi="標楷體"/>
          <w:b/>
          <w:sz w:val="34"/>
          <w:szCs w:val="34"/>
        </w:rPr>
      </w:pPr>
      <w:bookmarkStart w:id="0" w:name="_GoBack"/>
      <w:bookmarkEnd w:id="0"/>
      <w:r>
        <w:rPr>
          <w:rFonts w:ascii="標楷體" w:eastAsia="標楷體" w:hAnsi="標楷體" w:hint="eastAsia"/>
          <w:b/>
          <w:sz w:val="34"/>
          <w:szCs w:val="34"/>
        </w:rPr>
        <w:t>行政院人事行政總處地方行政研習中心</w:t>
      </w:r>
    </w:p>
    <w:p w:rsidR="00535CF1" w:rsidRPr="00F63A00" w:rsidRDefault="008510C3" w:rsidP="00F63A00">
      <w:pPr>
        <w:spacing w:afterLines="50" w:after="180" w:line="500" w:lineRule="exact"/>
        <w:jc w:val="center"/>
        <w:rPr>
          <w:rFonts w:ascii="標楷體" w:eastAsia="標楷體" w:hAnsi="標楷體"/>
          <w:b/>
          <w:sz w:val="34"/>
          <w:szCs w:val="34"/>
        </w:rPr>
      </w:pPr>
      <w:r w:rsidRPr="00F63A00">
        <w:rPr>
          <w:rFonts w:ascii="標楷體" w:eastAsia="標楷體" w:hAnsi="標楷體" w:hint="eastAsia"/>
          <w:b/>
          <w:sz w:val="34"/>
          <w:szCs w:val="34"/>
        </w:rPr>
        <w:t>10</w:t>
      </w:r>
      <w:r w:rsidR="00F63A00" w:rsidRPr="00F63A00">
        <w:rPr>
          <w:rFonts w:ascii="標楷體" w:eastAsia="標楷體" w:hAnsi="標楷體" w:hint="eastAsia"/>
          <w:b/>
          <w:sz w:val="34"/>
          <w:szCs w:val="34"/>
        </w:rPr>
        <w:t>5</w:t>
      </w:r>
      <w:r w:rsidR="00535CF1" w:rsidRPr="00F63A00">
        <w:rPr>
          <w:rFonts w:ascii="標楷體" w:eastAsia="標楷體" w:hAnsi="標楷體" w:hint="eastAsia"/>
          <w:b/>
          <w:sz w:val="34"/>
          <w:szCs w:val="34"/>
        </w:rPr>
        <w:t>年度</w:t>
      </w:r>
      <w:r w:rsidR="00F63A00" w:rsidRPr="00F63A00">
        <w:rPr>
          <w:rFonts w:ascii="標楷體" w:eastAsia="標楷體" w:hAnsi="標楷體"/>
          <w:b/>
          <w:sz w:val="34"/>
          <w:szCs w:val="34"/>
        </w:rPr>
        <w:t>地方機關公務人員短期密集英語訓練</w:t>
      </w:r>
      <w:r w:rsidR="00535CF1" w:rsidRPr="00F63A00">
        <w:rPr>
          <w:rFonts w:ascii="標楷體" w:eastAsia="標楷體" w:hAnsi="標楷體" w:hint="eastAsia"/>
          <w:b/>
          <w:sz w:val="34"/>
          <w:szCs w:val="34"/>
        </w:rPr>
        <w:t>實施計畫</w:t>
      </w:r>
    </w:p>
    <w:p w:rsidR="009872D3" w:rsidRDefault="009872D3" w:rsidP="003F5A36">
      <w:pPr>
        <w:pStyle w:val="a7"/>
        <w:numPr>
          <w:ilvl w:val="0"/>
          <w:numId w:val="1"/>
        </w:numPr>
        <w:spacing w:line="500" w:lineRule="exact"/>
        <w:ind w:leftChars="0"/>
        <w:jc w:val="both"/>
        <w:rPr>
          <w:rFonts w:ascii="標楷體" w:eastAsia="標楷體" w:hAnsi="標楷體"/>
          <w:sz w:val="32"/>
          <w:szCs w:val="32"/>
        </w:rPr>
      </w:pPr>
      <w:r>
        <w:rPr>
          <w:rFonts w:ascii="標楷體" w:eastAsia="標楷體" w:hAnsi="標楷體" w:hint="eastAsia"/>
          <w:sz w:val="32"/>
          <w:szCs w:val="32"/>
        </w:rPr>
        <w:t>目的：</w:t>
      </w:r>
      <w:r w:rsidR="0005187D" w:rsidRPr="0005187D">
        <w:rPr>
          <w:rFonts w:ascii="標楷體" w:eastAsia="標楷體" w:hAnsi="標楷體"/>
          <w:sz w:val="32"/>
          <w:szCs w:val="32"/>
        </w:rPr>
        <w:t>為培養</w:t>
      </w:r>
      <w:r w:rsidR="00244551">
        <w:rPr>
          <w:rFonts w:ascii="標楷體" w:eastAsia="標楷體" w:hAnsi="標楷體" w:hint="eastAsia"/>
          <w:sz w:val="32"/>
          <w:szCs w:val="32"/>
        </w:rPr>
        <w:t>地方機關</w:t>
      </w:r>
      <w:r w:rsidR="0005187D" w:rsidRPr="0005187D">
        <w:rPr>
          <w:rFonts w:ascii="標楷體" w:eastAsia="標楷體" w:hAnsi="標楷體"/>
          <w:sz w:val="32"/>
          <w:szCs w:val="32"/>
        </w:rPr>
        <w:t>於國際談判、國際會議等場合獨力處理國際事務，直接與國外代表交涉及溝通之英語專業人才，地方行政研習中心（以下簡稱本中心）於10</w:t>
      </w:r>
      <w:r w:rsidR="0005187D" w:rsidRPr="0005187D">
        <w:rPr>
          <w:rFonts w:ascii="標楷體" w:eastAsia="標楷體" w:hAnsi="標楷體" w:hint="eastAsia"/>
          <w:sz w:val="32"/>
          <w:szCs w:val="32"/>
        </w:rPr>
        <w:t>5</w:t>
      </w:r>
      <w:r w:rsidR="0005187D" w:rsidRPr="0005187D">
        <w:rPr>
          <w:rFonts w:ascii="標楷體" w:eastAsia="標楷體" w:hAnsi="標楷體"/>
          <w:sz w:val="32"/>
          <w:szCs w:val="32"/>
        </w:rPr>
        <w:t>年規劃辦理</w:t>
      </w:r>
      <w:r w:rsidR="00266DF2">
        <w:rPr>
          <w:rFonts w:ascii="標楷體" w:eastAsia="標楷體" w:hAnsi="標楷體"/>
          <w:sz w:val="32"/>
          <w:szCs w:val="32"/>
        </w:rPr>
        <w:t>本</w:t>
      </w:r>
      <w:r w:rsidR="00266DF2">
        <w:rPr>
          <w:rFonts w:ascii="標楷體" w:eastAsia="標楷體" w:hAnsi="標楷體" w:hint="eastAsia"/>
          <w:sz w:val="32"/>
          <w:szCs w:val="32"/>
        </w:rPr>
        <w:t>訓練</w:t>
      </w:r>
      <w:r w:rsidR="0005187D" w:rsidRPr="0005187D">
        <w:rPr>
          <w:rFonts w:ascii="標楷體" w:eastAsia="標楷體" w:hAnsi="標楷體"/>
          <w:sz w:val="32"/>
          <w:szCs w:val="32"/>
        </w:rPr>
        <w:t>，期透過密集、短期、全時之英語訓練，精進國際事務專業人才之英語能力，以提升我國國際競爭力。</w:t>
      </w:r>
    </w:p>
    <w:p w:rsidR="0005187D" w:rsidRDefault="0005187D" w:rsidP="00535CF1">
      <w:pPr>
        <w:pStyle w:val="a7"/>
        <w:numPr>
          <w:ilvl w:val="0"/>
          <w:numId w:val="1"/>
        </w:numPr>
        <w:spacing w:line="500" w:lineRule="exact"/>
        <w:ind w:leftChars="0"/>
        <w:rPr>
          <w:rFonts w:ascii="標楷體" w:eastAsia="標楷體" w:hAnsi="標楷體"/>
          <w:sz w:val="32"/>
          <w:szCs w:val="32"/>
        </w:rPr>
      </w:pPr>
      <w:r w:rsidRPr="0005187D">
        <w:rPr>
          <w:rFonts w:ascii="標楷體" w:eastAsia="標楷體" w:hAnsi="標楷體"/>
          <w:sz w:val="32"/>
          <w:szCs w:val="32"/>
        </w:rPr>
        <w:t>參訓對象及資格</w:t>
      </w:r>
      <w:r w:rsidR="00535CF1" w:rsidRPr="00535CF1">
        <w:rPr>
          <w:rFonts w:ascii="標楷體" w:eastAsia="標楷體" w:hAnsi="標楷體" w:hint="eastAsia"/>
          <w:sz w:val="32"/>
          <w:szCs w:val="32"/>
        </w:rPr>
        <w:t>：</w:t>
      </w:r>
    </w:p>
    <w:p w:rsidR="0005187D" w:rsidRPr="0005187D" w:rsidRDefault="0005187D" w:rsidP="005C6900">
      <w:pPr>
        <w:pStyle w:val="a7"/>
        <w:numPr>
          <w:ilvl w:val="0"/>
          <w:numId w:val="3"/>
        </w:numPr>
        <w:spacing w:line="500" w:lineRule="exact"/>
        <w:ind w:leftChars="0"/>
        <w:rPr>
          <w:rFonts w:ascii="標楷體" w:eastAsia="標楷體" w:hAnsi="標楷體"/>
          <w:sz w:val="32"/>
          <w:szCs w:val="32"/>
        </w:rPr>
      </w:pPr>
      <w:r w:rsidRPr="0005187D">
        <w:rPr>
          <w:rFonts w:ascii="標楷體" w:eastAsia="標楷體" w:hAnsi="標楷體"/>
          <w:sz w:val="32"/>
          <w:szCs w:val="32"/>
        </w:rPr>
        <w:t>地方機關合格實授薦任第</w:t>
      </w:r>
      <w:r w:rsidRPr="0005187D">
        <w:rPr>
          <w:rFonts w:ascii="標楷體" w:eastAsia="標楷體" w:hAnsi="標楷體" w:hint="eastAsia"/>
          <w:sz w:val="32"/>
          <w:szCs w:val="32"/>
        </w:rPr>
        <w:t>6</w:t>
      </w:r>
      <w:r w:rsidRPr="0005187D">
        <w:rPr>
          <w:rFonts w:ascii="標楷體" w:eastAsia="標楷體" w:hAnsi="標楷體"/>
          <w:sz w:val="32"/>
          <w:szCs w:val="32"/>
        </w:rPr>
        <w:t>職等以上之業務單位人員（以常任公務員為限）</w:t>
      </w:r>
      <w:r w:rsidR="00266DF2">
        <w:rPr>
          <w:rFonts w:ascii="標楷體" w:eastAsia="標楷體" w:hAnsi="標楷體" w:hint="eastAsia"/>
          <w:sz w:val="32"/>
          <w:szCs w:val="32"/>
        </w:rPr>
        <w:t>，且年齡在55歲以下者</w:t>
      </w:r>
      <w:r w:rsidRPr="0005187D">
        <w:rPr>
          <w:rFonts w:ascii="標楷體" w:eastAsia="標楷體" w:hAnsi="標楷體"/>
          <w:sz w:val="32"/>
          <w:szCs w:val="32"/>
        </w:rPr>
        <w:t>。</w:t>
      </w:r>
    </w:p>
    <w:p w:rsidR="0005187D" w:rsidRPr="0005187D" w:rsidRDefault="0005187D" w:rsidP="00006265">
      <w:pPr>
        <w:pStyle w:val="a7"/>
        <w:numPr>
          <w:ilvl w:val="0"/>
          <w:numId w:val="3"/>
        </w:numPr>
        <w:spacing w:line="500" w:lineRule="exact"/>
        <w:ind w:leftChars="0"/>
        <w:jc w:val="both"/>
        <w:rPr>
          <w:rFonts w:ascii="標楷體" w:eastAsia="標楷體" w:hAnsi="標楷體"/>
          <w:sz w:val="32"/>
          <w:szCs w:val="32"/>
        </w:rPr>
      </w:pPr>
      <w:r w:rsidRPr="0005187D">
        <w:rPr>
          <w:rFonts w:ascii="標楷體" w:eastAsia="標楷體" w:hAnsi="標楷體"/>
          <w:sz w:val="32"/>
          <w:szCs w:val="32"/>
        </w:rPr>
        <w:t>辦理觀光、文化創意、產業發展、節（綠）能、跨域治理、社福及涉外事務等</w:t>
      </w:r>
      <w:r w:rsidRPr="0005187D">
        <w:rPr>
          <w:rFonts w:ascii="標楷體" w:eastAsia="標楷體" w:hAnsi="標楷體" w:hint="eastAsia"/>
          <w:sz w:val="32"/>
          <w:szCs w:val="32"/>
        </w:rPr>
        <w:t>相關</w:t>
      </w:r>
      <w:r w:rsidRPr="0005187D">
        <w:rPr>
          <w:rFonts w:ascii="標楷體" w:eastAsia="標楷體" w:hAnsi="標楷體"/>
          <w:sz w:val="32"/>
          <w:szCs w:val="32"/>
        </w:rPr>
        <w:t>業務</w:t>
      </w:r>
      <w:r w:rsidR="00244551">
        <w:rPr>
          <w:rFonts w:ascii="標楷體" w:eastAsia="標楷體" w:hAnsi="標楷體" w:hint="eastAsia"/>
          <w:sz w:val="32"/>
          <w:szCs w:val="32"/>
        </w:rPr>
        <w:t>；</w:t>
      </w:r>
      <w:r w:rsidR="00244551" w:rsidRPr="00006265">
        <w:rPr>
          <w:rFonts w:ascii="標楷體" w:eastAsia="標楷體" w:hAnsi="標楷體"/>
          <w:b/>
          <w:sz w:val="32"/>
          <w:szCs w:val="32"/>
        </w:rPr>
        <w:t>102-104年</w:t>
      </w:r>
      <w:r w:rsidR="00244551" w:rsidRPr="00006265">
        <w:rPr>
          <w:rFonts w:ascii="標楷體" w:eastAsia="標楷體" w:hAnsi="標楷體" w:hint="eastAsia"/>
          <w:b/>
          <w:sz w:val="32"/>
          <w:szCs w:val="32"/>
        </w:rPr>
        <w:t>度線上英語營獲得英語證書學員得優先取得遴薦資格</w:t>
      </w:r>
      <w:r w:rsidRPr="0005187D">
        <w:rPr>
          <w:rFonts w:ascii="標楷體" w:eastAsia="標楷體" w:hAnsi="標楷體"/>
          <w:sz w:val="32"/>
          <w:szCs w:val="32"/>
        </w:rPr>
        <w:t>。</w:t>
      </w:r>
    </w:p>
    <w:p w:rsidR="0005187D" w:rsidRPr="0005187D" w:rsidRDefault="0005187D" w:rsidP="005C6900">
      <w:pPr>
        <w:pStyle w:val="a7"/>
        <w:numPr>
          <w:ilvl w:val="0"/>
          <w:numId w:val="3"/>
        </w:numPr>
        <w:spacing w:line="500" w:lineRule="exact"/>
        <w:ind w:leftChars="0"/>
        <w:rPr>
          <w:rFonts w:ascii="標楷體" w:eastAsia="標楷體" w:hAnsi="標楷體"/>
          <w:sz w:val="32"/>
          <w:szCs w:val="32"/>
        </w:rPr>
      </w:pPr>
      <w:r w:rsidRPr="0005187D">
        <w:rPr>
          <w:rFonts w:ascii="標楷體" w:eastAsia="標楷體" w:hAnsi="標楷體"/>
          <w:sz w:val="32"/>
          <w:szCs w:val="32"/>
        </w:rPr>
        <w:t>依參訓對象英語程度之不同分</w:t>
      </w:r>
      <w:r w:rsidR="00A57026">
        <w:rPr>
          <w:rFonts w:ascii="標楷體" w:eastAsia="標楷體" w:hAnsi="標楷體" w:hint="eastAsia"/>
          <w:sz w:val="32"/>
          <w:szCs w:val="32"/>
        </w:rPr>
        <w:t>新銳班及精銳班</w:t>
      </w:r>
      <w:r w:rsidRPr="0005187D">
        <w:rPr>
          <w:rFonts w:ascii="標楷體" w:eastAsia="標楷體" w:hAnsi="標楷體"/>
          <w:sz w:val="32"/>
          <w:szCs w:val="32"/>
        </w:rPr>
        <w:t>2班實施，</w:t>
      </w:r>
      <w:r w:rsidR="00563793">
        <w:rPr>
          <w:rFonts w:ascii="標楷體" w:eastAsia="標楷體" w:hAnsi="標楷體" w:hint="eastAsia"/>
          <w:b/>
          <w:sz w:val="32"/>
          <w:szCs w:val="32"/>
        </w:rPr>
        <w:t>新銳</w:t>
      </w:r>
      <w:r w:rsidR="004D0071" w:rsidRPr="00995299">
        <w:rPr>
          <w:rFonts w:ascii="標楷體" w:eastAsia="標楷體" w:hAnsi="標楷體"/>
          <w:b/>
          <w:sz w:val="32"/>
          <w:szCs w:val="32"/>
        </w:rPr>
        <w:t>班</w:t>
      </w:r>
      <w:r w:rsidR="00563793">
        <w:rPr>
          <w:rFonts w:ascii="標楷體" w:eastAsia="標楷體" w:hAnsi="標楷體" w:hint="eastAsia"/>
          <w:b/>
          <w:sz w:val="32"/>
          <w:szCs w:val="32"/>
        </w:rPr>
        <w:t>原則</w:t>
      </w:r>
      <w:r w:rsidR="004D0071" w:rsidRPr="00995299">
        <w:rPr>
          <w:rFonts w:ascii="標楷體" w:eastAsia="標楷體" w:hAnsi="標楷體"/>
          <w:b/>
          <w:sz w:val="32"/>
          <w:szCs w:val="32"/>
        </w:rPr>
        <w:t>為具備相當於全民英檢初級以上</w:t>
      </w:r>
      <w:r w:rsidR="004D0071" w:rsidRPr="00995299">
        <w:rPr>
          <w:rFonts w:ascii="新細明體" w:eastAsia="新細明體" w:hAnsi="新細明體" w:hint="eastAsia"/>
          <w:b/>
          <w:sz w:val="32"/>
          <w:szCs w:val="32"/>
        </w:rPr>
        <w:t>、</w:t>
      </w:r>
      <w:r w:rsidR="004D0071" w:rsidRPr="00995299">
        <w:rPr>
          <w:rFonts w:ascii="標楷體" w:eastAsia="標楷體" w:hAnsi="標楷體" w:hint="eastAsia"/>
          <w:b/>
          <w:sz w:val="32"/>
          <w:szCs w:val="32"/>
        </w:rPr>
        <w:t>未達中高級</w:t>
      </w:r>
      <w:r w:rsidR="004D0071" w:rsidRPr="00995299">
        <w:rPr>
          <w:rFonts w:ascii="標楷體" w:eastAsia="標楷體" w:hAnsi="標楷體"/>
          <w:b/>
          <w:sz w:val="32"/>
          <w:szCs w:val="32"/>
        </w:rPr>
        <w:t>程度</w:t>
      </w:r>
      <w:r w:rsidR="004D0071">
        <w:rPr>
          <w:rFonts w:ascii="標楷體" w:eastAsia="標楷體" w:hAnsi="標楷體" w:hint="eastAsia"/>
          <w:b/>
          <w:sz w:val="32"/>
          <w:szCs w:val="32"/>
        </w:rPr>
        <w:t>，</w:t>
      </w:r>
      <w:r w:rsidR="00563793">
        <w:rPr>
          <w:rFonts w:ascii="標楷體" w:eastAsia="標楷體" w:hAnsi="標楷體" w:hint="eastAsia"/>
          <w:b/>
          <w:sz w:val="32"/>
          <w:szCs w:val="32"/>
        </w:rPr>
        <w:t>精銳</w:t>
      </w:r>
      <w:r w:rsidRPr="00995299">
        <w:rPr>
          <w:rFonts w:ascii="標楷體" w:eastAsia="標楷體" w:hAnsi="標楷體"/>
          <w:b/>
          <w:sz w:val="32"/>
          <w:szCs w:val="32"/>
        </w:rPr>
        <w:t>班</w:t>
      </w:r>
      <w:r w:rsidR="00563793">
        <w:rPr>
          <w:rFonts w:ascii="標楷體" w:eastAsia="標楷體" w:hAnsi="標楷體" w:hint="eastAsia"/>
          <w:b/>
          <w:sz w:val="32"/>
          <w:szCs w:val="32"/>
        </w:rPr>
        <w:t>原則</w:t>
      </w:r>
      <w:r w:rsidRPr="00995299">
        <w:rPr>
          <w:rFonts w:ascii="標楷體" w:eastAsia="標楷體" w:hAnsi="標楷體"/>
          <w:b/>
          <w:sz w:val="32"/>
          <w:szCs w:val="32"/>
        </w:rPr>
        <w:t>為全民英檢中級以上</w:t>
      </w:r>
      <w:r w:rsidR="00CB387D" w:rsidRPr="00995299">
        <w:rPr>
          <w:rFonts w:ascii="新細明體" w:eastAsia="新細明體" w:hAnsi="新細明體" w:hint="eastAsia"/>
          <w:b/>
          <w:sz w:val="32"/>
          <w:szCs w:val="32"/>
        </w:rPr>
        <w:t>、</w:t>
      </w:r>
      <w:r w:rsidR="00CB387D" w:rsidRPr="00995299">
        <w:rPr>
          <w:rFonts w:ascii="標楷體" w:eastAsia="標楷體" w:hAnsi="標楷體" w:hint="eastAsia"/>
          <w:b/>
          <w:sz w:val="32"/>
          <w:szCs w:val="32"/>
        </w:rPr>
        <w:t>未達高級</w:t>
      </w:r>
      <w:r w:rsidRPr="00995299">
        <w:rPr>
          <w:rFonts w:ascii="標楷體" w:eastAsia="標楷體" w:hAnsi="標楷體"/>
          <w:b/>
          <w:sz w:val="32"/>
          <w:szCs w:val="32"/>
        </w:rPr>
        <w:t>程度</w:t>
      </w:r>
      <w:r w:rsidRPr="0005187D">
        <w:rPr>
          <w:rFonts w:ascii="標楷體" w:eastAsia="標楷體" w:hAnsi="標楷體" w:hint="eastAsia"/>
          <w:sz w:val="32"/>
          <w:szCs w:val="32"/>
        </w:rPr>
        <w:t>。</w:t>
      </w:r>
      <w:r w:rsidR="00A57026">
        <w:rPr>
          <w:rFonts w:ascii="標楷體" w:eastAsia="標楷體" w:hAnsi="標楷體" w:hint="eastAsia"/>
          <w:sz w:val="32"/>
          <w:szCs w:val="32"/>
        </w:rPr>
        <w:t>參訓人員須</w:t>
      </w:r>
      <w:r w:rsidRPr="0005187D">
        <w:rPr>
          <w:rFonts w:ascii="標楷體" w:eastAsia="標楷體" w:hAnsi="標楷體" w:hint="eastAsia"/>
          <w:sz w:val="32"/>
          <w:szCs w:val="32"/>
        </w:rPr>
        <w:t>通過相關英語能力檢測</w:t>
      </w:r>
      <w:r w:rsidR="00CB387D">
        <w:rPr>
          <w:rFonts w:ascii="標楷體" w:eastAsia="標楷體" w:hAnsi="標楷體" w:hint="eastAsia"/>
          <w:sz w:val="32"/>
          <w:szCs w:val="32"/>
        </w:rPr>
        <w:t>（含聽讀）</w:t>
      </w:r>
      <w:r w:rsidRPr="0005187D">
        <w:rPr>
          <w:rFonts w:ascii="標楷體" w:eastAsia="標楷體" w:hAnsi="標楷體" w:hint="eastAsia"/>
          <w:sz w:val="32"/>
          <w:szCs w:val="32"/>
        </w:rPr>
        <w:t>，或</w:t>
      </w:r>
      <w:r w:rsidRPr="0005187D">
        <w:rPr>
          <w:rFonts w:ascii="標楷體" w:eastAsia="標楷體" w:hAnsi="標楷體"/>
          <w:sz w:val="32"/>
          <w:szCs w:val="32"/>
        </w:rPr>
        <w:t>通過本</w:t>
      </w:r>
      <w:r>
        <w:rPr>
          <w:rFonts w:ascii="標楷體" w:eastAsia="標楷體" w:hAnsi="標楷體" w:hint="eastAsia"/>
          <w:sz w:val="32"/>
          <w:szCs w:val="32"/>
        </w:rPr>
        <w:t>中心</w:t>
      </w:r>
      <w:r w:rsidRPr="0005187D">
        <w:rPr>
          <w:rFonts w:ascii="標楷體" w:eastAsia="標楷體" w:hAnsi="標楷體"/>
          <w:sz w:val="32"/>
          <w:szCs w:val="32"/>
        </w:rPr>
        <w:t>辦理之英語能力測試</w:t>
      </w:r>
      <w:r w:rsidR="00A57026">
        <w:rPr>
          <w:rFonts w:ascii="標楷體" w:eastAsia="標楷體" w:hAnsi="標楷體" w:hint="eastAsia"/>
          <w:sz w:val="32"/>
          <w:szCs w:val="32"/>
        </w:rPr>
        <w:t>，</w:t>
      </w:r>
      <w:r w:rsidRPr="0005187D">
        <w:rPr>
          <w:rFonts w:ascii="標楷體" w:eastAsia="標楷體" w:hAnsi="標楷體"/>
          <w:sz w:val="32"/>
          <w:szCs w:val="32"/>
        </w:rPr>
        <w:t>惟薦送機關就與訓人員之英語程度認定足堪勝任本訓練者，仍得推薦參加測試。</w:t>
      </w:r>
    </w:p>
    <w:p w:rsidR="0005187D" w:rsidRPr="00CB387D" w:rsidRDefault="00266DF2" w:rsidP="00CB387D">
      <w:pPr>
        <w:pStyle w:val="a7"/>
        <w:numPr>
          <w:ilvl w:val="0"/>
          <w:numId w:val="1"/>
        </w:numPr>
        <w:spacing w:line="500" w:lineRule="exact"/>
        <w:ind w:leftChars="0"/>
        <w:jc w:val="both"/>
        <w:rPr>
          <w:rFonts w:ascii="標楷體" w:eastAsia="標楷體" w:hAnsi="標楷體"/>
          <w:sz w:val="32"/>
          <w:szCs w:val="32"/>
        </w:rPr>
      </w:pPr>
      <w:r w:rsidRPr="00CB387D">
        <w:rPr>
          <w:rFonts w:ascii="標楷體" w:eastAsia="標楷體" w:hAnsi="標楷體" w:hint="eastAsia"/>
          <w:sz w:val="32"/>
          <w:szCs w:val="32"/>
        </w:rPr>
        <w:t>推薦及參訓人數：由各縣市政府推薦屬員參加遴選，以英語能力檢測成績</w:t>
      </w:r>
      <w:r w:rsidR="00CB387D" w:rsidRPr="00CB387D">
        <w:rPr>
          <w:rFonts w:ascii="標楷體" w:eastAsia="標楷體" w:hAnsi="標楷體" w:hint="eastAsia"/>
          <w:sz w:val="32"/>
          <w:szCs w:val="32"/>
        </w:rPr>
        <w:t>及縣市政府</w:t>
      </w:r>
      <w:r w:rsidR="00F31BF7">
        <w:rPr>
          <w:rFonts w:ascii="標楷體" w:eastAsia="標楷體" w:hAnsi="標楷體" w:hint="eastAsia"/>
          <w:sz w:val="32"/>
          <w:szCs w:val="32"/>
        </w:rPr>
        <w:t>衡平性</w:t>
      </w:r>
      <w:r w:rsidR="00CB387D" w:rsidRPr="00CB387D">
        <w:rPr>
          <w:rFonts w:ascii="標楷體" w:eastAsia="標楷體" w:hAnsi="標楷體" w:hint="eastAsia"/>
          <w:sz w:val="32"/>
          <w:szCs w:val="32"/>
        </w:rPr>
        <w:t>等資格條件作為遴選參據</w:t>
      </w:r>
      <w:r w:rsidR="009A6769">
        <w:rPr>
          <w:rFonts w:ascii="標楷體" w:eastAsia="標楷體" w:hAnsi="標楷體" w:hint="eastAsia"/>
          <w:sz w:val="32"/>
          <w:szCs w:val="32"/>
        </w:rPr>
        <w:t>及名額分配</w:t>
      </w:r>
      <w:r w:rsidR="00CB387D" w:rsidRPr="00CB387D">
        <w:rPr>
          <w:rFonts w:ascii="標楷體" w:eastAsia="標楷體" w:hAnsi="標楷體" w:hint="eastAsia"/>
          <w:sz w:val="32"/>
          <w:szCs w:val="32"/>
        </w:rPr>
        <w:t>，每班遴選20人為原則。</w:t>
      </w:r>
    </w:p>
    <w:p w:rsidR="00535CF1" w:rsidRDefault="00A57026" w:rsidP="00535CF1">
      <w:pPr>
        <w:pStyle w:val="a7"/>
        <w:numPr>
          <w:ilvl w:val="0"/>
          <w:numId w:val="1"/>
        </w:numPr>
        <w:spacing w:line="500" w:lineRule="exact"/>
        <w:ind w:leftChars="0"/>
        <w:rPr>
          <w:rFonts w:ascii="標楷體" w:eastAsia="標楷體" w:hAnsi="標楷體"/>
          <w:sz w:val="32"/>
          <w:szCs w:val="32"/>
        </w:rPr>
      </w:pPr>
      <w:r>
        <w:rPr>
          <w:rFonts w:ascii="標楷體" w:eastAsia="標楷體" w:hAnsi="標楷體" w:hint="eastAsia"/>
          <w:sz w:val="32"/>
          <w:szCs w:val="32"/>
        </w:rPr>
        <w:t>訓練</w:t>
      </w:r>
      <w:r w:rsidR="00977FCB">
        <w:rPr>
          <w:rFonts w:ascii="標楷體" w:eastAsia="標楷體" w:hAnsi="標楷體" w:hint="eastAsia"/>
          <w:sz w:val="32"/>
          <w:szCs w:val="32"/>
        </w:rPr>
        <w:t>期間及方式：</w:t>
      </w:r>
    </w:p>
    <w:p w:rsidR="00977FCB" w:rsidRDefault="00563793" w:rsidP="005C6900">
      <w:pPr>
        <w:pStyle w:val="a7"/>
        <w:numPr>
          <w:ilvl w:val="0"/>
          <w:numId w:val="11"/>
        </w:numPr>
        <w:spacing w:line="500" w:lineRule="exact"/>
        <w:ind w:leftChars="0"/>
        <w:rPr>
          <w:rFonts w:ascii="標楷體" w:eastAsia="標楷體" w:hAnsi="標楷體"/>
          <w:sz w:val="32"/>
          <w:szCs w:val="32"/>
        </w:rPr>
      </w:pPr>
      <w:r>
        <w:rPr>
          <w:rFonts w:ascii="標楷體" w:eastAsia="標楷體" w:hAnsi="標楷體" w:hint="eastAsia"/>
          <w:sz w:val="32"/>
          <w:szCs w:val="32"/>
        </w:rPr>
        <w:t>新銳</w:t>
      </w:r>
      <w:r w:rsidR="00977FCB">
        <w:rPr>
          <w:rFonts w:ascii="標楷體" w:eastAsia="標楷體" w:hAnsi="標楷體" w:hint="eastAsia"/>
          <w:sz w:val="32"/>
          <w:szCs w:val="32"/>
        </w:rPr>
        <w:t>班：</w:t>
      </w:r>
      <w:r w:rsidR="00B014A5">
        <w:rPr>
          <w:rFonts w:ascii="標楷體" w:eastAsia="標楷體" w:hAnsi="標楷體" w:hint="eastAsia"/>
          <w:sz w:val="32"/>
          <w:szCs w:val="32"/>
        </w:rPr>
        <w:t>研習期間</w:t>
      </w:r>
      <w:r w:rsidR="00F31BF7">
        <w:rPr>
          <w:rFonts w:ascii="標楷體" w:eastAsia="標楷體" w:hAnsi="標楷體" w:hint="eastAsia"/>
          <w:sz w:val="32"/>
          <w:szCs w:val="32"/>
        </w:rPr>
        <w:t>預</w:t>
      </w:r>
      <w:r w:rsidR="00977FCB">
        <w:rPr>
          <w:rFonts w:ascii="標楷體" w:eastAsia="標楷體" w:hAnsi="標楷體" w:hint="eastAsia"/>
          <w:sz w:val="32"/>
          <w:szCs w:val="32"/>
        </w:rPr>
        <w:t>訂</w:t>
      </w:r>
      <w:r w:rsidR="00B014A5">
        <w:rPr>
          <w:rFonts w:ascii="標楷體" w:eastAsia="標楷體" w:hAnsi="標楷體" w:hint="eastAsia"/>
          <w:sz w:val="32"/>
          <w:szCs w:val="32"/>
        </w:rPr>
        <w:t>自</w:t>
      </w:r>
      <w:r w:rsidR="00977FCB">
        <w:rPr>
          <w:rFonts w:ascii="標楷體" w:eastAsia="標楷體" w:hAnsi="標楷體" w:hint="eastAsia"/>
          <w:sz w:val="32"/>
          <w:szCs w:val="32"/>
        </w:rPr>
        <w:t>105年4月25日</w:t>
      </w:r>
      <w:r w:rsidR="00B014A5">
        <w:rPr>
          <w:rFonts w:ascii="標楷體" w:eastAsia="標楷體" w:hAnsi="標楷體" w:cs="標楷體"/>
          <w:sz w:val="32"/>
          <w:szCs w:val="24"/>
        </w:rPr>
        <w:t>（星期一）</w:t>
      </w:r>
      <w:r w:rsidR="00977FCB">
        <w:rPr>
          <w:rFonts w:ascii="標楷體" w:eastAsia="標楷體" w:hAnsi="標楷體" w:hint="eastAsia"/>
          <w:sz w:val="32"/>
          <w:szCs w:val="32"/>
        </w:rPr>
        <w:t>至</w:t>
      </w:r>
      <w:r w:rsidR="00B014A5">
        <w:rPr>
          <w:rFonts w:ascii="標楷體" w:eastAsia="標楷體" w:hAnsi="標楷體" w:hint="eastAsia"/>
          <w:sz w:val="32"/>
          <w:szCs w:val="32"/>
        </w:rPr>
        <w:t>6月3日(星期五) ，每週5天，</w:t>
      </w:r>
      <w:r w:rsidR="00B014A5" w:rsidRPr="00B014A5">
        <w:rPr>
          <w:rFonts w:ascii="標楷體" w:eastAsia="標楷體" w:hAnsi="標楷體"/>
          <w:sz w:val="32"/>
          <w:szCs w:val="32"/>
        </w:rPr>
        <w:t>每天上課7</w:t>
      </w:r>
      <w:r w:rsidR="00B014A5" w:rsidRPr="00B014A5">
        <w:rPr>
          <w:rFonts w:ascii="標楷體" w:eastAsia="標楷體" w:hAnsi="標楷體"/>
          <w:sz w:val="32"/>
          <w:szCs w:val="32"/>
        </w:rPr>
        <w:lastRenderedPageBreak/>
        <w:t>小時為原則</w:t>
      </w:r>
      <w:r w:rsidR="004C684E">
        <w:rPr>
          <w:rFonts w:ascii="標楷體" w:eastAsia="標楷體" w:hAnsi="標楷體" w:hint="eastAsia"/>
          <w:sz w:val="32"/>
          <w:szCs w:val="32"/>
        </w:rPr>
        <w:t>，並得視課程安排需要於</w:t>
      </w:r>
      <w:r w:rsidR="00A57026">
        <w:rPr>
          <w:rFonts w:ascii="標楷體" w:eastAsia="標楷體" w:hAnsi="標楷體" w:hint="eastAsia"/>
          <w:sz w:val="32"/>
          <w:szCs w:val="32"/>
        </w:rPr>
        <w:t>夜間授課</w:t>
      </w:r>
      <w:r w:rsidR="00B014A5" w:rsidRPr="00B014A5">
        <w:rPr>
          <w:rFonts w:ascii="標楷體" w:eastAsia="標楷體" w:hAnsi="標楷體"/>
          <w:sz w:val="32"/>
          <w:szCs w:val="32"/>
        </w:rPr>
        <w:t>，</w:t>
      </w:r>
      <w:r w:rsidR="00B014A5">
        <w:rPr>
          <w:rFonts w:ascii="標楷體" w:eastAsia="標楷體" w:hAnsi="標楷體" w:hint="eastAsia"/>
          <w:sz w:val="32"/>
          <w:szCs w:val="32"/>
        </w:rPr>
        <w:t>全時住班訓練，實體課程總計6週。</w:t>
      </w:r>
    </w:p>
    <w:p w:rsidR="00B014A5" w:rsidRDefault="00563793" w:rsidP="008114B8">
      <w:pPr>
        <w:pStyle w:val="a7"/>
        <w:numPr>
          <w:ilvl w:val="0"/>
          <w:numId w:val="11"/>
        </w:numPr>
        <w:spacing w:line="500" w:lineRule="exact"/>
        <w:ind w:leftChars="0"/>
        <w:rPr>
          <w:rFonts w:ascii="標楷體" w:eastAsia="標楷體" w:hAnsi="標楷體"/>
          <w:sz w:val="32"/>
          <w:szCs w:val="32"/>
        </w:rPr>
      </w:pPr>
      <w:r>
        <w:rPr>
          <w:rFonts w:ascii="標楷體" w:eastAsia="標楷體" w:hAnsi="標楷體" w:hint="eastAsia"/>
          <w:sz w:val="32"/>
          <w:szCs w:val="32"/>
        </w:rPr>
        <w:t>精銳</w:t>
      </w:r>
      <w:r w:rsidR="00B014A5">
        <w:rPr>
          <w:rFonts w:ascii="標楷體" w:eastAsia="標楷體" w:hAnsi="標楷體" w:hint="eastAsia"/>
          <w:sz w:val="32"/>
          <w:szCs w:val="32"/>
        </w:rPr>
        <w:t>班：研習期間</w:t>
      </w:r>
      <w:r w:rsidR="008114B8">
        <w:rPr>
          <w:rFonts w:ascii="標楷體" w:eastAsia="標楷體" w:hAnsi="標楷體" w:hint="eastAsia"/>
          <w:sz w:val="32"/>
          <w:szCs w:val="32"/>
        </w:rPr>
        <w:t>預</w:t>
      </w:r>
      <w:r w:rsidR="00B014A5">
        <w:rPr>
          <w:rFonts w:ascii="標楷體" w:eastAsia="標楷體" w:hAnsi="標楷體" w:hint="eastAsia"/>
          <w:sz w:val="32"/>
          <w:szCs w:val="32"/>
        </w:rPr>
        <w:t>訂自105年6月20日</w:t>
      </w:r>
      <w:r w:rsidR="00B014A5">
        <w:rPr>
          <w:rFonts w:ascii="標楷體" w:eastAsia="標楷體" w:hAnsi="標楷體" w:cs="標楷體"/>
          <w:sz w:val="32"/>
          <w:szCs w:val="24"/>
        </w:rPr>
        <w:t>（星期一）</w:t>
      </w:r>
      <w:r w:rsidR="00B014A5">
        <w:rPr>
          <w:rFonts w:ascii="標楷體" w:eastAsia="標楷體" w:hAnsi="標楷體" w:hint="eastAsia"/>
          <w:sz w:val="32"/>
          <w:szCs w:val="32"/>
        </w:rPr>
        <w:t>至7月29日(星期五)</w:t>
      </w:r>
      <w:r w:rsidR="00B014A5" w:rsidRPr="00B014A5">
        <w:rPr>
          <w:rFonts w:ascii="標楷體" w:eastAsia="標楷體" w:hAnsi="標楷體" w:hint="eastAsia"/>
          <w:sz w:val="32"/>
          <w:szCs w:val="32"/>
        </w:rPr>
        <w:t xml:space="preserve"> </w:t>
      </w:r>
      <w:r w:rsidR="00B014A5">
        <w:rPr>
          <w:rFonts w:ascii="標楷體" w:eastAsia="標楷體" w:hAnsi="標楷體" w:hint="eastAsia"/>
          <w:sz w:val="32"/>
          <w:szCs w:val="32"/>
        </w:rPr>
        <w:t>，每週5天，</w:t>
      </w:r>
      <w:r w:rsidR="00B014A5" w:rsidRPr="00B014A5">
        <w:rPr>
          <w:rFonts w:ascii="標楷體" w:eastAsia="標楷體" w:hAnsi="標楷體"/>
          <w:sz w:val="32"/>
          <w:szCs w:val="32"/>
        </w:rPr>
        <w:t>每天上課7小時為原則</w:t>
      </w:r>
      <w:r w:rsidR="004C684E">
        <w:rPr>
          <w:rFonts w:ascii="標楷體" w:eastAsia="標楷體" w:hAnsi="標楷體" w:hint="eastAsia"/>
          <w:sz w:val="32"/>
          <w:szCs w:val="32"/>
        </w:rPr>
        <w:t>，並得視課程安排需要於</w:t>
      </w:r>
      <w:r w:rsidR="00A57026">
        <w:rPr>
          <w:rFonts w:ascii="標楷體" w:eastAsia="標楷體" w:hAnsi="標楷體" w:hint="eastAsia"/>
          <w:sz w:val="32"/>
          <w:szCs w:val="32"/>
        </w:rPr>
        <w:t>夜間授課</w:t>
      </w:r>
      <w:r w:rsidR="00B014A5" w:rsidRPr="00B014A5">
        <w:rPr>
          <w:rFonts w:ascii="標楷體" w:eastAsia="標楷體" w:hAnsi="標楷體"/>
          <w:sz w:val="32"/>
          <w:szCs w:val="32"/>
        </w:rPr>
        <w:t>，</w:t>
      </w:r>
      <w:r w:rsidR="00B014A5">
        <w:rPr>
          <w:rFonts w:ascii="標楷體" w:eastAsia="標楷體" w:hAnsi="標楷體" w:hint="eastAsia"/>
          <w:sz w:val="32"/>
          <w:szCs w:val="32"/>
        </w:rPr>
        <w:t>全時住班訓練，實體課程總計6週</w:t>
      </w:r>
      <w:r w:rsidR="00B014A5" w:rsidRPr="00B014A5">
        <w:rPr>
          <w:rFonts w:ascii="標楷體" w:eastAsia="標楷體" w:hAnsi="標楷體"/>
          <w:sz w:val="32"/>
          <w:szCs w:val="32"/>
        </w:rPr>
        <w:t>。</w:t>
      </w:r>
    </w:p>
    <w:p w:rsidR="004C684E" w:rsidRDefault="00B014A5" w:rsidP="008114B8">
      <w:pPr>
        <w:pStyle w:val="a7"/>
        <w:numPr>
          <w:ilvl w:val="0"/>
          <w:numId w:val="11"/>
        </w:numPr>
        <w:spacing w:line="500" w:lineRule="exact"/>
        <w:ind w:leftChars="0"/>
        <w:rPr>
          <w:rFonts w:ascii="標楷體" w:eastAsia="標楷體" w:hAnsi="標楷體"/>
          <w:sz w:val="32"/>
          <w:szCs w:val="32"/>
        </w:rPr>
      </w:pPr>
      <w:r>
        <w:rPr>
          <w:rFonts w:ascii="標楷體" w:eastAsia="標楷體" w:hAnsi="標楷體" w:hint="eastAsia"/>
          <w:sz w:val="32"/>
          <w:szCs w:val="32"/>
        </w:rPr>
        <w:t>2班皆需於</w:t>
      </w:r>
      <w:r w:rsidRPr="00B014A5">
        <w:rPr>
          <w:rFonts w:ascii="標楷體" w:eastAsia="標楷體" w:hAnsi="標楷體"/>
          <w:sz w:val="32"/>
          <w:szCs w:val="32"/>
        </w:rPr>
        <w:t>實體課程實施前4週至少完成數位教材學習30小時，線上同步教學4小時。</w:t>
      </w:r>
    </w:p>
    <w:p w:rsidR="00B014A5" w:rsidRPr="00535CF1" w:rsidRDefault="004C684E" w:rsidP="008114B8">
      <w:pPr>
        <w:pStyle w:val="a7"/>
        <w:numPr>
          <w:ilvl w:val="0"/>
          <w:numId w:val="11"/>
        </w:numPr>
        <w:spacing w:line="500" w:lineRule="exact"/>
        <w:ind w:leftChars="0"/>
        <w:rPr>
          <w:rFonts w:ascii="標楷體" w:eastAsia="標楷體" w:hAnsi="標楷體"/>
          <w:sz w:val="32"/>
          <w:szCs w:val="32"/>
        </w:rPr>
      </w:pPr>
      <w:r>
        <w:rPr>
          <w:rFonts w:ascii="標楷體" w:eastAsia="標楷體" w:hAnsi="標楷體" w:cs="標楷體"/>
          <w:sz w:val="32"/>
          <w:szCs w:val="24"/>
        </w:rPr>
        <w:t>上課</w:t>
      </w:r>
      <w:r w:rsidRPr="008114B8">
        <w:rPr>
          <w:rFonts w:ascii="標楷體" w:eastAsia="標楷體" w:hAnsi="標楷體"/>
          <w:sz w:val="32"/>
          <w:szCs w:val="32"/>
        </w:rPr>
        <w:t>地點</w:t>
      </w:r>
      <w:r>
        <w:rPr>
          <w:rFonts w:ascii="標楷體" w:eastAsia="標楷體" w:hAnsi="標楷體" w:cs="標楷體"/>
          <w:sz w:val="32"/>
          <w:szCs w:val="24"/>
        </w:rPr>
        <w:t>在本中心詠晴園，在訓期間提供膳宿（星期五晚餐及假日不供膳）。</w:t>
      </w:r>
    </w:p>
    <w:p w:rsidR="003F5A36" w:rsidRDefault="004C684E" w:rsidP="008510C3">
      <w:pPr>
        <w:pStyle w:val="a7"/>
        <w:numPr>
          <w:ilvl w:val="0"/>
          <w:numId w:val="1"/>
        </w:numPr>
        <w:spacing w:line="500" w:lineRule="exact"/>
        <w:ind w:leftChars="0"/>
        <w:rPr>
          <w:rFonts w:ascii="標楷體" w:eastAsia="標楷體" w:hAnsi="標楷體"/>
          <w:sz w:val="32"/>
          <w:szCs w:val="32"/>
        </w:rPr>
      </w:pPr>
      <w:r w:rsidRPr="004C684E">
        <w:rPr>
          <w:rFonts w:ascii="標楷體" w:eastAsia="標楷體" w:hAnsi="標楷體" w:cs="標楷體"/>
          <w:sz w:val="32"/>
          <w:szCs w:val="24"/>
        </w:rPr>
        <w:t>課程內容及主題</w:t>
      </w:r>
      <w:r w:rsidR="003F5A36">
        <w:rPr>
          <w:rFonts w:ascii="標楷體" w:eastAsia="標楷體" w:hAnsi="標楷體" w:hint="eastAsia"/>
          <w:sz w:val="32"/>
          <w:szCs w:val="32"/>
        </w:rPr>
        <w:t>：</w:t>
      </w:r>
    </w:p>
    <w:p w:rsidR="003F5A36" w:rsidRPr="003F5A36" w:rsidRDefault="008510C3" w:rsidP="00E3651F">
      <w:pPr>
        <w:pStyle w:val="a7"/>
        <w:numPr>
          <w:ilvl w:val="0"/>
          <w:numId w:val="12"/>
        </w:numPr>
        <w:spacing w:line="500" w:lineRule="exact"/>
        <w:ind w:leftChars="0"/>
        <w:rPr>
          <w:rFonts w:ascii="標楷體" w:eastAsia="標楷體" w:hAnsi="標楷體"/>
          <w:sz w:val="32"/>
          <w:szCs w:val="32"/>
        </w:rPr>
      </w:pPr>
      <w:r w:rsidRPr="003F5A36">
        <w:rPr>
          <w:rFonts w:ascii="標楷體" w:eastAsia="標楷體" w:hAnsi="標楷體" w:hint="eastAsia"/>
          <w:sz w:val="32"/>
          <w:szCs w:val="32"/>
        </w:rPr>
        <w:t>課程</w:t>
      </w:r>
      <w:r w:rsidR="003F5A36" w:rsidRPr="003F5A36">
        <w:rPr>
          <w:rFonts w:ascii="標楷體" w:eastAsia="標楷體" w:hAnsi="標楷體" w:hint="eastAsia"/>
          <w:sz w:val="32"/>
          <w:szCs w:val="32"/>
        </w:rPr>
        <w:t>內容</w:t>
      </w:r>
      <w:r w:rsidR="00535CF1" w:rsidRPr="003F5A36">
        <w:rPr>
          <w:rFonts w:ascii="標楷體" w:eastAsia="標楷體" w:hAnsi="標楷體" w:hint="eastAsia"/>
          <w:sz w:val="32"/>
          <w:szCs w:val="32"/>
        </w:rPr>
        <w:t>：</w:t>
      </w:r>
      <w:r w:rsidR="00593108" w:rsidRPr="003F5A36">
        <w:rPr>
          <w:rFonts w:ascii="標楷體" w:eastAsia="標楷體" w:hAnsi="標楷體" w:hint="eastAsia"/>
          <w:sz w:val="32"/>
          <w:szCs w:val="32"/>
        </w:rPr>
        <w:t>規劃</w:t>
      </w:r>
      <w:r w:rsidR="004C684E" w:rsidRPr="004C684E">
        <w:rPr>
          <w:rFonts w:ascii="標楷體" w:eastAsia="標楷體" w:hAnsi="標楷體"/>
          <w:sz w:val="32"/>
          <w:szCs w:val="32"/>
        </w:rPr>
        <w:t>會議英語、英文簡報技巧、會議(會談)記錄及口譯技巧、英文報告撰寫、國際談判技巧、政策行銷、社交禮儀與跨文化、聽力及口說訓練(含發音技巧)、電話溝通技巧、時事閱讀與討論、公務考察</w:t>
      </w:r>
      <w:r w:rsidR="004C684E">
        <w:rPr>
          <w:rFonts w:ascii="標楷體" w:eastAsia="標楷體" w:hAnsi="標楷體" w:hint="eastAsia"/>
          <w:sz w:val="32"/>
          <w:szCs w:val="32"/>
        </w:rPr>
        <w:t>實務</w:t>
      </w:r>
      <w:r w:rsidR="004C684E" w:rsidRPr="004C684E">
        <w:rPr>
          <w:rFonts w:ascii="標楷體" w:eastAsia="標楷體" w:hAnsi="標楷體"/>
          <w:sz w:val="32"/>
          <w:szCs w:val="32"/>
        </w:rPr>
        <w:t>英文等</w:t>
      </w:r>
      <w:r w:rsidRPr="003F5A36">
        <w:rPr>
          <w:rFonts w:ascii="標楷體" w:eastAsia="標楷體" w:hAnsi="標楷體" w:hint="eastAsia"/>
          <w:sz w:val="32"/>
          <w:szCs w:val="32"/>
        </w:rPr>
        <w:t>等</w:t>
      </w:r>
      <w:r w:rsidR="00593108" w:rsidRPr="003F5A36">
        <w:rPr>
          <w:rFonts w:ascii="標楷體" w:eastAsia="標楷體" w:hAnsi="標楷體" w:hint="eastAsia"/>
          <w:sz w:val="32"/>
          <w:szCs w:val="32"/>
        </w:rPr>
        <w:t>主題範圍相關課程</w:t>
      </w:r>
      <w:r w:rsidRPr="003F5A36">
        <w:rPr>
          <w:rFonts w:ascii="標楷體" w:eastAsia="標楷體" w:hAnsi="標楷體" w:hint="eastAsia"/>
          <w:sz w:val="32"/>
          <w:szCs w:val="32"/>
        </w:rPr>
        <w:t>。</w:t>
      </w:r>
    </w:p>
    <w:p w:rsidR="003F5A36" w:rsidRPr="003F5A36" w:rsidRDefault="003F5A36" w:rsidP="00E3651F">
      <w:pPr>
        <w:pStyle w:val="a7"/>
        <w:numPr>
          <w:ilvl w:val="0"/>
          <w:numId w:val="12"/>
        </w:numPr>
        <w:spacing w:line="500" w:lineRule="exact"/>
        <w:ind w:leftChars="0"/>
        <w:rPr>
          <w:rFonts w:ascii="標楷體" w:eastAsia="標楷體" w:hAnsi="標楷體"/>
          <w:sz w:val="32"/>
          <w:szCs w:val="32"/>
        </w:rPr>
      </w:pPr>
      <w:r>
        <w:rPr>
          <w:rFonts w:ascii="標楷體" w:eastAsia="標楷體" w:hAnsi="標楷體" w:hint="eastAsia"/>
          <w:sz w:val="32"/>
          <w:szCs w:val="32"/>
        </w:rPr>
        <w:t>教學方式</w:t>
      </w:r>
      <w:r w:rsidRPr="003F5A36">
        <w:rPr>
          <w:rFonts w:ascii="標楷體" w:eastAsia="標楷體" w:hAnsi="標楷體" w:hint="eastAsia"/>
          <w:sz w:val="32"/>
          <w:szCs w:val="32"/>
        </w:rPr>
        <w:t>：課</w:t>
      </w:r>
      <w:r>
        <w:rPr>
          <w:rFonts w:ascii="標楷體" w:eastAsia="標楷體" w:hAnsi="標楷體" w:hint="eastAsia"/>
          <w:sz w:val="32"/>
          <w:szCs w:val="32"/>
        </w:rPr>
        <w:t>程</w:t>
      </w:r>
      <w:r w:rsidRPr="003F5A36">
        <w:rPr>
          <w:rFonts w:ascii="標楷體" w:eastAsia="標楷體" w:hAnsi="標楷體" w:hint="eastAsia"/>
          <w:sz w:val="32"/>
          <w:szCs w:val="32"/>
        </w:rPr>
        <w:t>講授、小組討論</w:t>
      </w:r>
      <w:r w:rsidR="000512A6">
        <w:rPr>
          <w:rFonts w:ascii="標楷體" w:eastAsia="標楷體" w:hAnsi="標楷體" w:hint="eastAsia"/>
          <w:sz w:val="32"/>
          <w:szCs w:val="32"/>
        </w:rPr>
        <w:t>或個案教學等多元教學方法</w:t>
      </w:r>
      <w:r w:rsidRPr="003F5A36">
        <w:rPr>
          <w:rFonts w:ascii="標楷體" w:eastAsia="標楷體" w:hAnsi="標楷體" w:hint="eastAsia"/>
          <w:sz w:val="32"/>
          <w:szCs w:val="32"/>
        </w:rPr>
        <w:t>。</w:t>
      </w:r>
    </w:p>
    <w:p w:rsidR="00C47E77" w:rsidRDefault="00C47E77" w:rsidP="003476C0">
      <w:pPr>
        <w:pStyle w:val="a7"/>
        <w:numPr>
          <w:ilvl w:val="0"/>
          <w:numId w:val="1"/>
        </w:numPr>
        <w:spacing w:line="500" w:lineRule="exact"/>
        <w:ind w:leftChars="0"/>
        <w:rPr>
          <w:rFonts w:ascii="標楷體" w:eastAsia="標楷體" w:hAnsi="標楷體"/>
          <w:sz w:val="32"/>
          <w:szCs w:val="32"/>
        </w:rPr>
      </w:pPr>
      <w:r>
        <w:rPr>
          <w:rFonts w:ascii="標楷體" w:eastAsia="標楷體" w:hAnsi="標楷體" w:hint="eastAsia"/>
          <w:sz w:val="32"/>
          <w:szCs w:val="32"/>
        </w:rPr>
        <w:t>師資：</w:t>
      </w:r>
      <w:r w:rsidR="004C684E" w:rsidRPr="004C684E">
        <w:rPr>
          <w:rFonts w:ascii="標楷體" w:eastAsia="標楷體" w:hAnsi="標楷體"/>
          <w:sz w:val="32"/>
          <w:szCs w:val="32"/>
        </w:rPr>
        <w:t>延聘具專業英語教學背景之多元國籍師資或相關機關學校之學者專家</w:t>
      </w:r>
      <w:r w:rsidR="003F5A36">
        <w:rPr>
          <w:rFonts w:ascii="標楷體" w:eastAsia="標楷體" w:hAnsi="標楷體" w:hint="eastAsia"/>
          <w:sz w:val="32"/>
          <w:szCs w:val="32"/>
        </w:rPr>
        <w:t>，</w:t>
      </w:r>
      <w:r w:rsidR="003476C0" w:rsidRPr="003476C0">
        <w:rPr>
          <w:rFonts w:ascii="標楷體" w:eastAsia="標楷體" w:hAnsi="標楷體" w:hint="eastAsia"/>
          <w:sz w:val="32"/>
          <w:szCs w:val="32"/>
        </w:rPr>
        <w:t>並以母語為英語之外籍教師為優先</w:t>
      </w:r>
      <w:r>
        <w:rPr>
          <w:rFonts w:ascii="標楷體" w:eastAsia="標楷體" w:hAnsi="標楷體" w:hint="eastAsia"/>
          <w:sz w:val="32"/>
          <w:szCs w:val="32"/>
        </w:rPr>
        <w:t>。</w:t>
      </w:r>
    </w:p>
    <w:p w:rsidR="00C164B3" w:rsidRPr="006F69CD" w:rsidRDefault="00C164B3" w:rsidP="00C164B3">
      <w:pPr>
        <w:pStyle w:val="a7"/>
        <w:numPr>
          <w:ilvl w:val="0"/>
          <w:numId w:val="1"/>
        </w:numPr>
        <w:spacing w:line="500" w:lineRule="exact"/>
        <w:ind w:leftChars="0"/>
        <w:rPr>
          <w:rFonts w:ascii="標楷體" w:eastAsia="標楷體" w:hAnsi="標楷體"/>
          <w:sz w:val="32"/>
          <w:szCs w:val="32"/>
        </w:rPr>
      </w:pPr>
      <w:r w:rsidRPr="00C164B3">
        <w:rPr>
          <w:rFonts w:ascii="標楷體" w:eastAsia="標楷體" w:hAnsi="標楷體" w:hint="eastAsia"/>
          <w:sz w:val="32"/>
          <w:szCs w:val="32"/>
        </w:rPr>
        <w:t>預</w:t>
      </w:r>
      <w:r w:rsidRPr="006F69CD">
        <w:rPr>
          <w:rFonts w:ascii="標楷體" w:eastAsia="標楷體" w:hAnsi="標楷體" w:hint="eastAsia"/>
          <w:sz w:val="32"/>
          <w:szCs w:val="32"/>
        </w:rPr>
        <w:t>期目標：</w:t>
      </w:r>
      <w:r w:rsidRPr="00006265">
        <w:rPr>
          <w:rFonts w:ascii="標楷體" w:eastAsia="標楷體" w:hAnsi="標楷體" w:hint="eastAsia"/>
          <w:sz w:val="32"/>
          <w:szCs w:val="32"/>
        </w:rPr>
        <w:t>學員訓後英語能力測驗（含口說）</w:t>
      </w:r>
      <w:r w:rsidR="004D0071">
        <w:rPr>
          <w:rFonts w:ascii="標楷體" w:eastAsia="標楷體" w:hAnsi="標楷體" w:hint="eastAsia"/>
          <w:sz w:val="32"/>
          <w:szCs w:val="32"/>
        </w:rPr>
        <w:t>以</w:t>
      </w:r>
      <w:r w:rsidR="00A57026">
        <w:rPr>
          <w:rFonts w:ascii="標楷體" w:eastAsia="標楷體" w:hAnsi="標楷體" w:hint="eastAsia"/>
          <w:sz w:val="32"/>
          <w:szCs w:val="32"/>
        </w:rPr>
        <w:t>較訓前提升</w:t>
      </w:r>
      <w:r w:rsidRPr="00006265">
        <w:rPr>
          <w:rFonts w:ascii="標楷體" w:eastAsia="標楷體" w:hAnsi="標楷體" w:hint="eastAsia"/>
          <w:sz w:val="32"/>
          <w:szCs w:val="32"/>
        </w:rPr>
        <w:t>相當於全民英檢</w:t>
      </w:r>
      <w:r w:rsidR="00563793">
        <w:rPr>
          <w:rFonts w:ascii="標楷體" w:eastAsia="標楷體" w:hAnsi="標楷體" w:hint="eastAsia"/>
          <w:sz w:val="32"/>
          <w:szCs w:val="32"/>
        </w:rPr>
        <w:t>一級</w:t>
      </w:r>
      <w:r w:rsidR="004D0071" w:rsidRPr="0004539C">
        <w:rPr>
          <w:rFonts w:ascii="標楷體" w:eastAsia="標楷體" w:hAnsi="標楷體"/>
          <w:sz w:val="32"/>
          <w:szCs w:val="32"/>
        </w:rPr>
        <w:t>以上</w:t>
      </w:r>
      <w:r w:rsidRPr="00006265">
        <w:rPr>
          <w:rFonts w:ascii="標楷體" w:eastAsia="標楷體" w:hAnsi="標楷體" w:hint="eastAsia"/>
          <w:sz w:val="32"/>
          <w:szCs w:val="32"/>
        </w:rPr>
        <w:t>為目標，通過結訓標準及評量者發給結訓證書</w:t>
      </w:r>
      <w:r w:rsidRPr="00C164B3">
        <w:rPr>
          <w:rFonts w:ascii="標楷體" w:eastAsia="標楷體" w:hAnsi="標楷體" w:hint="eastAsia"/>
          <w:sz w:val="32"/>
          <w:szCs w:val="32"/>
        </w:rPr>
        <w:t>。</w:t>
      </w:r>
    </w:p>
    <w:p w:rsidR="005C6900" w:rsidRDefault="005C6900" w:rsidP="00535CF1">
      <w:pPr>
        <w:pStyle w:val="a7"/>
        <w:numPr>
          <w:ilvl w:val="0"/>
          <w:numId w:val="1"/>
        </w:numPr>
        <w:spacing w:line="500" w:lineRule="exact"/>
        <w:ind w:leftChars="0"/>
        <w:rPr>
          <w:rFonts w:ascii="標楷體" w:eastAsia="標楷體" w:hAnsi="標楷體"/>
          <w:sz w:val="32"/>
          <w:szCs w:val="32"/>
        </w:rPr>
      </w:pPr>
      <w:r>
        <w:rPr>
          <w:rFonts w:ascii="標楷體" w:eastAsia="標楷體" w:hAnsi="標楷體" w:hint="eastAsia"/>
          <w:sz w:val="32"/>
          <w:szCs w:val="32"/>
        </w:rPr>
        <w:t>義務：</w:t>
      </w:r>
    </w:p>
    <w:p w:rsidR="008114B8" w:rsidRDefault="00E3651F" w:rsidP="00E3651F">
      <w:pPr>
        <w:pStyle w:val="a7"/>
        <w:numPr>
          <w:ilvl w:val="0"/>
          <w:numId w:val="13"/>
        </w:numPr>
        <w:spacing w:line="500" w:lineRule="exact"/>
        <w:ind w:leftChars="0"/>
        <w:rPr>
          <w:rFonts w:ascii="標楷體" w:eastAsia="標楷體" w:hAnsi="標楷體"/>
          <w:sz w:val="32"/>
          <w:szCs w:val="32"/>
        </w:rPr>
      </w:pPr>
      <w:r w:rsidRPr="001935B8">
        <w:rPr>
          <w:rFonts w:ascii="標楷體" w:eastAsia="標楷體" w:hAnsi="標楷體" w:hint="eastAsia"/>
          <w:sz w:val="32"/>
          <w:szCs w:val="32"/>
        </w:rPr>
        <w:t>有關學員進修後服務義務及未履行義務之懲處及賠償，依訓練進修法及其施行細則等相關規定辦理。</w:t>
      </w:r>
    </w:p>
    <w:p w:rsidR="00C164B3" w:rsidRDefault="00E3651F" w:rsidP="008044A9">
      <w:pPr>
        <w:pStyle w:val="a7"/>
        <w:numPr>
          <w:ilvl w:val="0"/>
          <w:numId w:val="13"/>
        </w:numPr>
        <w:spacing w:line="500" w:lineRule="exact"/>
        <w:ind w:leftChars="0"/>
        <w:rPr>
          <w:rFonts w:ascii="標楷體" w:eastAsia="標楷體" w:hAnsi="標楷體"/>
          <w:sz w:val="32"/>
          <w:szCs w:val="32"/>
        </w:rPr>
      </w:pPr>
      <w:r w:rsidRPr="00E3651F">
        <w:rPr>
          <w:rFonts w:ascii="標楷體" w:eastAsia="標楷體" w:hAnsi="標楷體" w:hint="eastAsia"/>
          <w:sz w:val="32"/>
          <w:szCs w:val="32"/>
        </w:rPr>
        <w:lastRenderedPageBreak/>
        <w:t>參加</w:t>
      </w:r>
      <w:r>
        <w:rPr>
          <w:rFonts w:ascii="標楷體" w:eastAsia="標楷體" w:hAnsi="標楷體" w:hint="eastAsia"/>
          <w:sz w:val="32"/>
          <w:szCs w:val="32"/>
        </w:rPr>
        <w:t>本中心</w:t>
      </w:r>
      <w:r w:rsidRPr="00E3651F">
        <w:rPr>
          <w:rFonts w:ascii="標楷體" w:eastAsia="標楷體" w:hAnsi="標楷體" w:hint="eastAsia"/>
          <w:sz w:val="32"/>
          <w:szCs w:val="32"/>
        </w:rPr>
        <w:t>舉辦之成果發表會與回流課程，並由主管機關安排心得分享及擔任服務機關內之英語相關教學之種籽教師。</w:t>
      </w:r>
    </w:p>
    <w:p w:rsidR="00160E34" w:rsidRDefault="004C684E" w:rsidP="00535CF1">
      <w:pPr>
        <w:pStyle w:val="a7"/>
        <w:numPr>
          <w:ilvl w:val="0"/>
          <w:numId w:val="1"/>
        </w:numPr>
        <w:spacing w:line="500" w:lineRule="exact"/>
        <w:ind w:leftChars="0"/>
        <w:rPr>
          <w:rFonts w:ascii="標楷體" w:eastAsia="標楷體" w:hAnsi="標楷體"/>
          <w:sz w:val="32"/>
          <w:szCs w:val="32"/>
        </w:rPr>
      </w:pPr>
      <w:r>
        <w:rPr>
          <w:rFonts w:ascii="標楷體" w:eastAsia="標楷體" w:hAnsi="標楷體" w:hint="eastAsia"/>
          <w:sz w:val="32"/>
          <w:szCs w:val="32"/>
        </w:rPr>
        <w:t>經費</w:t>
      </w:r>
      <w:r w:rsidR="00160E34">
        <w:rPr>
          <w:rFonts w:ascii="標楷體" w:eastAsia="標楷體" w:hAnsi="標楷體" w:hint="eastAsia"/>
          <w:sz w:val="32"/>
          <w:szCs w:val="32"/>
        </w:rPr>
        <w:t>：</w:t>
      </w:r>
      <w:r>
        <w:rPr>
          <w:rFonts w:ascii="標楷體" w:eastAsia="標楷體" w:hAnsi="標楷體" w:hint="eastAsia"/>
          <w:sz w:val="32"/>
          <w:szCs w:val="32"/>
        </w:rPr>
        <w:t>所需訓練經費由本中心預算項下支應。</w:t>
      </w:r>
    </w:p>
    <w:p w:rsidR="008B0B48" w:rsidRPr="00535CF1" w:rsidRDefault="00F90C7F" w:rsidP="00E3651F">
      <w:pPr>
        <w:pStyle w:val="a7"/>
        <w:numPr>
          <w:ilvl w:val="0"/>
          <w:numId w:val="1"/>
        </w:numPr>
        <w:spacing w:line="500" w:lineRule="exact"/>
        <w:ind w:leftChars="0"/>
        <w:rPr>
          <w:rFonts w:ascii="標楷體" w:eastAsia="標楷體" w:hAnsi="標楷體"/>
          <w:sz w:val="32"/>
          <w:szCs w:val="32"/>
        </w:rPr>
      </w:pPr>
      <w:r w:rsidRPr="00E3651F">
        <w:rPr>
          <w:rFonts w:ascii="標楷體" w:eastAsia="標楷體" w:hAnsi="標楷體" w:hint="eastAsia"/>
          <w:sz w:val="32"/>
          <w:szCs w:val="32"/>
        </w:rPr>
        <w:t>本計畫視實際需要修正之。</w:t>
      </w:r>
    </w:p>
    <w:sectPr w:rsidR="008B0B48" w:rsidRPr="00535CF1" w:rsidSect="00E3651F">
      <w:footerReference w:type="default" r:id="rId9"/>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32" w:rsidRDefault="00007832" w:rsidP="00535CF1">
      <w:r>
        <w:separator/>
      </w:r>
    </w:p>
  </w:endnote>
  <w:endnote w:type="continuationSeparator" w:id="0">
    <w:p w:rsidR="00007832" w:rsidRDefault="00007832" w:rsidP="0053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97212"/>
      <w:docPartObj>
        <w:docPartGallery w:val="Page Numbers (Bottom of Page)"/>
        <w:docPartUnique/>
      </w:docPartObj>
    </w:sdtPr>
    <w:sdtEndPr/>
    <w:sdtContent>
      <w:p w:rsidR="00F64524" w:rsidRDefault="00F64524">
        <w:pPr>
          <w:pStyle w:val="a5"/>
          <w:jc w:val="center"/>
        </w:pPr>
        <w:r>
          <w:fldChar w:fldCharType="begin"/>
        </w:r>
        <w:r>
          <w:instrText>PAGE   \* MERGEFORMAT</w:instrText>
        </w:r>
        <w:r>
          <w:fldChar w:fldCharType="separate"/>
        </w:r>
        <w:r w:rsidR="00957DC6" w:rsidRPr="00957DC6">
          <w:rPr>
            <w:noProof/>
            <w:lang w:val="zh-TW"/>
          </w:rPr>
          <w:t>1</w:t>
        </w:r>
        <w:r>
          <w:fldChar w:fldCharType="end"/>
        </w:r>
      </w:p>
    </w:sdtContent>
  </w:sdt>
  <w:p w:rsidR="00F64524" w:rsidRDefault="00F64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32" w:rsidRDefault="00007832" w:rsidP="00535CF1">
      <w:r>
        <w:separator/>
      </w:r>
    </w:p>
  </w:footnote>
  <w:footnote w:type="continuationSeparator" w:id="0">
    <w:p w:rsidR="00007832" w:rsidRDefault="00007832" w:rsidP="00535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4F"/>
    <w:multiLevelType w:val="hybridMultilevel"/>
    <w:tmpl w:val="F08A88C4"/>
    <w:lvl w:ilvl="0" w:tplc="471EA560">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1FB197F"/>
    <w:multiLevelType w:val="multilevel"/>
    <w:tmpl w:val="BEC64D0C"/>
    <w:lvl w:ilvl="0">
      <w:start w:val="1"/>
      <w:numFmt w:val="ideographLegalTraditional"/>
      <w:suff w:val="nothing"/>
      <w:lvlText w:val="%1、"/>
      <w:lvlJc w:val="left"/>
      <w:pPr>
        <w:ind w:left="425" w:hanging="425"/>
      </w:pPr>
      <w:rPr>
        <w:rFonts w:ascii="標楷體" w:eastAsia="標楷體" w:hAnsi="標楷體" w:hint="eastAsia"/>
        <w:b/>
        <w:sz w:val="32"/>
        <w:szCs w:val="32"/>
        <w:lang w:val="en-US"/>
      </w:rPr>
    </w:lvl>
    <w:lvl w:ilvl="1">
      <w:start w:val="1"/>
      <w:numFmt w:val="taiwaneseCountingThousand"/>
      <w:suff w:val="nothing"/>
      <w:lvlText w:val="%2、"/>
      <w:lvlJc w:val="left"/>
      <w:pPr>
        <w:ind w:left="1686" w:hanging="426"/>
      </w:pPr>
      <w:rPr>
        <w:rFonts w:ascii="新細明體" w:eastAsia="新細明體" w:hAnsi="新細明體" w:hint="eastAsia"/>
        <w:b w:val="0"/>
        <w:color w:val="auto"/>
        <w:sz w:val="28"/>
        <w:szCs w:val="28"/>
      </w:rPr>
    </w:lvl>
    <w:lvl w:ilvl="2">
      <w:start w:val="1"/>
      <w:numFmt w:val="taiwaneseCountingThousand"/>
      <w:suff w:val="nothing"/>
      <w:lvlText w:val="(%3)"/>
      <w:lvlJc w:val="left"/>
      <w:pPr>
        <w:ind w:left="1276" w:hanging="425"/>
      </w:pPr>
      <w:rPr>
        <w:rFonts w:ascii="新細明體" w:eastAsia="新細明體" w:hAnsi="新細明體" w:hint="eastAsia"/>
        <w:b w:val="0"/>
        <w:color w:val="auto"/>
        <w:sz w:val="28"/>
        <w:szCs w:val="28"/>
      </w:rPr>
    </w:lvl>
    <w:lvl w:ilvl="3">
      <w:start w:val="1"/>
      <w:numFmt w:val="decimal"/>
      <w:suff w:val="nothing"/>
      <w:lvlText w:val="%4、"/>
      <w:lvlJc w:val="left"/>
      <w:pPr>
        <w:ind w:left="1701" w:hanging="425"/>
      </w:pPr>
      <w:rPr>
        <w:rFonts w:hint="eastAsia"/>
        <w:b w:val="0"/>
        <w:sz w:val="28"/>
        <w:szCs w:val="28"/>
        <w:u w:val="none"/>
      </w:rPr>
    </w:lvl>
    <w:lvl w:ilvl="4">
      <w:start w:val="1"/>
      <w:numFmt w:val="decimal"/>
      <w:lvlText w:val="(%5)"/>
      <w:lvlJc w:val="left"/>
      <w:pPr>
        <w:tabs>
          <w:tab w:val="num" w:pos="1701"/>
        </w:tabs>
        <w:ind w:left="2126" w:hanging="425"/>
      </w:pPr>
      <w:rPr>
        <w:rFonts w:ascii="標楷體" w:eastAsia="標楷體" w:hAnsi="標楷體" w:hint="eastAsia"/>
        <w:b w:val="0"/>
        <w:sz w:val="28"/>
        <w:szCs w:val="28"/>
        <w:u w:val="none"/>
      </w:rPr>
    </w:lvl>
    <w:lvl w:ilvl="5">
      <w:start w:val="1"/>
      <w:numFmt w:val="upperLetter"/>
      <w:lvlText w:val="%6、"/>
      <w:lvlJc w:val="left"/>
      <w:pPr>
        <w:tabs>
          <w:tab w:val="num" w:pos="2126"/>
        </w:tabs>
        <w:ind w:left="2552" w:hanging="426"/>
      </w:pPr>
      <w:rPr>
        <w:rFonts w:hint="eastAsia"/>
      </w:rPr>
    </w:lvl>
    <w:lvl w:ilvl="6">
      <w:start w:val="1"/>
      <w:numFmt w:val="upperLetter"/>
      <w:lvlText w:val="(%7)"/>
      <w:lvlJc w:val="left"/>
      <w:pPr>
        <w:tabs>
          <w:tab w:val="num" w:pos="2552"/>
        </w:tabs>
        <w:ind w:left="2977" w:hanging="426"/>
      </w:pPr>
      <w:rPr>
        <w:rFonts w:hint="eastAsia"/>
        <w:color w:val="000000"/>
      </w:rPr>
    </w:lvl>
    <w:lvl w:ilvl="7">
      <w:start w:val="1"/>
      <w:numFmt w:val="lowerLetter"/>
      <w:lvlText w:val="%8."/>
      <w:lvlJc w:val="left"/>
      <w:pPr>
        <w:tabs>
          <w:tab w:val="num" w:pos="2977"/>
        </w:tabs>
        <w:ind w:left="3402" w:hanging="426"/>
      </w:pPr>
      <w:rPr>
        <w:rFonts w:hint="eastAsia"/>
        <w:color w:val="000000"/>
      </w:rPr>
    </w:lvl>
    <w:lvl w:ilvl="8">
      <w:start w:val="1"/>
      <w:numFmt w:val="lowerLetter"/>
      <w:lvlText w:val="(%9)"/>
      <w:lvlJc w:val="left"/>
      <w:pPr>
        <w:tabs>
          <w:tab w:val="num" w:pos="3402"/>
        </w:tabs>
        <w:ind w:left="3827" w:hanging="425"/>
      </w:pPr>
      <w:rPr>
        <w:rFonts w:hint="eastAsia"/>
      </w:rPr>
    </w:lvl>
  </w:abstractNum>
  <w:abstractNum w:abstractNumId="2">
    <w:nsid w:val="04322C35"/>
    <w:multiLevelType w:val="hybridMultilevel"/>
    <w:tmpl w:val="423413F4"/>
    <w:lvl w:ilvl="0" w:tplc="72CEB678">
      <w:start w:val="1"/>
      <w:numFmt w:val="decimal"/>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291498"/>
    <w:multiLevelType w:val="hybridMultilevel"/>
    <w:tmpl w:val="F08A88C4"/>
    <w:lvl w:ilvl="0" w:tplc="471EA560">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C650B69"/>
    <w:multiLevelType w:val="hybridMultilevel"/>
    <w:tmpl w:val="63367D36"/>
    <w:lvl w:ilvl="0" w:tplc="2776666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493A7E"/>
    <w:multiLevelType w:val="hybridMultilevel"/>
    <w:tmpl w:val="7C88D762"/>
    <w:lvl w:ilvl="0" w:tplc="72CEB678">
      <w:start w:val="1"/>
      <w:numFmt w:val="decimal"/>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7B36B3"/>
    <w:multiLevelType w:val="hybridMultilevel"/>
    <w:tmpl w:val="77AA403E"/>
    <w:lvl w:ilvl="0" w:tplc="72CEB678">
      <w:start w:val="1"/>
      <w:numFmt w:val="decimal"/>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D55E11"/>
    <w:multiLevelType w:val="hybridMultilevel"/>
    <w:tmpl w:val="F08A88C4"/>
    <w:lvl w:ilvl="0" w:tplc="471EA560">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0C66FD4"/>
    <w:multiLevelType w:val="hybridMultilevel"/>
    <w:tmpl w:val="ABC42A98"/>
    <w:lvl w:ilvl="0" w:tplc="EBB8706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72CEB678">
      <w:start w:val="1"/>
      <w:numFmt w:val="decimal"/>
      <w:suff w:val="nothing"/>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9D21E4"/>
    <w:multiLevelType w:val="hybridMultilevel"/>
    <w:tmpl w:val="F08A88C4"/>
    <w:lvl w:ilvl="0" w:tplc="471EA560">
      <w:start w:val="1"/>
      <w:numFmt w:val="taiwaneseCountingThousand"/>
      <w:lvlText w:val="（%1）"/>
      <w:lvlJc w:val="left"/>
      <w:pPr>
        <w:ind w:left="1320" w:hanging="10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57D54D20"/>
    <w:multiLevelType w:val="hybridMultilevel"/>
    <w:tmpl w:val="02A83926"/>
    <w:lvl w:ilvl="0" w:tplc="3262289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B72D64"/>
    <w:multiLevelType w:val="hybridMultilevel"/>
    <w:tmpl w:val="1FA8DC48"/>
    <w:lvl w:ilvl="0" w:tplc="EBB87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6642FDD"/>
    <w:multiLevelType w:val="hybridMultilevel"/>
    <w:tmpl w:val="BB124080"/>
    <w:lvl w:ilvl="0" w:tplc="07DAB900">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1"/>
  </w:num>
  <w:num w:numId="2">
    <w:abstractNumId w:val="12"/>
  </w:num>
  <w:num w:numId="3">
    <w:abstractNumId w:val="3"/>
  </w:num>
  <w:num w:numId="4">
    <w:abstractNumId w:val="4"/>
  </w:num>
  <w:num w:numId="5">
    <w:abstractNumId w:val="10"/>
  </w:num>
  <w:num w:numId="6">
    <w:abstractNumId w:val="1"/>
  </w:num>
  <w:num w:numId="7">
    <w:abstractNumId w:val="8"/>
  </w:num>
  <w:num w:numId="8">
    <w:abstractNumId w:val="2"/>
  </w:num>
  <w:num w:numId="9">
    <w:abstractNumId w:val="5"/>
  </w:num>
  <w:num w:numId="10">
    <w:abstractNumId w:val="6"/>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E35"/>
    <w:rsid w:val="00006265"/>
    <w:rsid w:val="00007832"/>
    <w:rsid w:val="000512A6"/>
    <w:rsid w:val="0005187D"/>
    <w:rsid w:val="00062639"/>
    <w:rsid w:val="000F5E5E"/>
    <w:rsid w:val="00127F91"/>
    <w:rsid w:val="00136594"/>
    <w:rsid w:val="00160E34"/>
    <w:rsid w:val="001A5F58"/>
    <w:rsid w:val="00216F46"/>
    <w:rsid w:val="00244551"/>
    <w:rsid w:val="00266DF2"/>
    <w:rsid w:val="00286762"/>
    <w:rsid w:val="002A70EA"/>
    <w:rsid w:val="002C7DB2"/>
    <w:rsid w:val="002F79CE"/>
    <w:rsid w:val="003210BD"/>
    <w:rsid w:val="003476C0"/>
    <w:rsid w:val="00371F5C"/>
    <w:rsid w:val="003E3C7C"/>
    <w:rsid w:val="003F5A36"/>
    <w:rsid w:val="00404A5A"/>
    <w:rsid w:val="004A17F8"/>
    <w:rsid w:val="004C684E"/>
    <w:rsid w:val="004D0071"/>
    <w:rsid w:val="004F5A27"/>
    <w:rsid w:val="00535CF1"/>
    <w:rsid w:val="00563793"/>
    <w:rsid w:val="00593108"/>
    <w:rsid w:val="005C6900"/>
    <w:rsid w:val="00620CB9"/>
    <w:rsid w:val="00654DBA"/>
    <w:rsid w:val="006D3F5D"/>
    <w:rsid w:val="006E4055"/>
    <w:rsid w:val="006F69CD"/>
    <w:rsid w:val="00727B79"/>
    <w:rsid w:val="00794A37"/>
    <w:rsid w:val="007A5017"/>
    <w:rsid w:val="007C2092"/>
    <w:rsid w:val="008044A9"/>
    <w:rsid w:val="008114B8"/>
    <w:rsid w:val="008269D0"/>
    <w:rsid w:val="008510C3"/>
    <w:rsid w:val="00861B50"/>
    <w:rsid w:val="0086698D"/>
    <w:rsid w:val="008B0B48"/>
    <w:rsid w:val="009176AB"/>
    <w:rsid w:val="00954D0A"/>
    <w:rsid w:val="00957DC6"/>
    <w:rsid w:val="0097642C"/>
    <w:rsid w:val="00977FCB"/>
    <w:rsid w:val="009872D3"/>
    <w:rsid w:val="00995299"/>
    <w:rsid w:val="009A6769"/>
    <w:rsid w:val="009B64AD"/>
    <w:rsid w:val="009C54B3"/>
    <w:rsid w:val="009E1810"/>
    <w:rsid w:val="009E29D2"/>
    <w:rsid w:val="00A146A3"/>
    <w:rsid w:val="00A57026"/>
    <w:rsid w:val="00A923D2"/>
    <w:rsid w:val="00A9297A"/>
    <w:rsid w:val="00AB444B"/>
    <w:rsid w:val="00B014A5"/>
    <w:rsid w:val="00B24C3B"/>
    <w:rsid w:val="00BC4342"/>
    <w:rsid w:val="00BC6E91"/>
    <w:rsid w:val="00BD4EDA"/>
    <w:rsid w:val="00C164B3"/>
    <w:rsid w:val="00C47E77"/>
    <w:rsid w:val="00C74B47"/>
    <w:rsid w:val="00CB387D"/>
    <w:rsid w:val="00CE6DCD"/>
    <w:rsid w:val="00D43E35"/>
    <w:rsid w:val="00D50CB7"/>
    <w:rsid w:val="00D85AF5"/>
    <w:rsid w:val="00E3651F"/>
    <w:rsid w:val="00E80391"/>
    <w:rsid w:val="00ED13A4"/>
    <w:rsid w:val="00ED7D81"/>
    <w:rsid w:val="00EF0D19"/>
    <w:rsid w:val="00EF14D1"/>
    <w:rsid w:val="00F31BF7"/>
    <w:rsid w:val="00F55344"/>
    <w:rsid w:val="00F63A00"/>
    <w:rsid w:val="00F64524"/>
    <w:rsid w:val="00F816AD"/>
    <w:rsid w:val="00F90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CF1"/>
    <w:pPr>
      <w:tabs>
        <w:tab w:val="center" w:pos="4153"/>
        <w:tab w:val="right" w:pos="8306"/>
      </w:tabs>
      <w:snapToGrid w:val="0"/>
    </w:pPr>
    <w:rPr>
      <w:sz w:val="20"/>
      <w:szCs w:val="20"/>
    </w:rPr>
  </w:style>
  <w:style w:type="character" w:customStyle="1" w:styleId="a4">
    <w:name w:val="頁首 字元"/>
    <w:basedOn w:val="a0"/>
    <w:link w:val="a3"/>
    <w:uiPriority w:val="99"/>
    <w:rsid w:val="00535CF1"/>
    <w:rPr>
      <w:sz w:val="20"/>
      <w:szCs w:val="20"/>
    </w:rPr>
  </w:style>
  <w:style w:type="paragraph" w:styleId="a5">
    <w:name w:val="footer"/>
    <w:basedOn w:val="a"/>
    <w:link w:val="a6"/>
    <w:uiPriority w:val="99"/>
    <w:unhideWhenUsed/>
    <w:rsid w:val="00535CF1"/>
    <w:pPr>
      <w:tabs>
        <w:tab w:val="center" w:pos="4153"/>
        <w:tab w:val="right" w:pos="8306"/>
      </w:tabs>
      <w:snapToGrid w:val="0"/>
    </w:pPr>
    <w:rPr>
      <w:sz w:val="20"/>
      <w:szCs w:val="20"/>
    </w:rPr>
  </w:style>
  <w:style w:type="character" w:customStyle="1" w:styleId="a6">
    <w:name w:val="頁尾 字元"/>
    <w:basedOn w:val="a0"/>
    <w:link w:val="a5"/>
    <w:uiPriority w:val="99"/>
    <w:rsid w:val="00535CF1"/>
    <w:rPr>
      <w:sz w:val="20"/>
      <w:szCs w:val="20"/>
    </w:rPr>
  </w:style>
  <w:style w:type="paragraph" w:styleId="a7">
    <w:name w:val="List Paragraph"/>
    <w:basedOn w:val="a"/>
    <w:uiPriority w:val="34"/>
    <w:qFormat/>
    <w:rsid w:val="00535CF1"/>
    <w:pPr>
      <w:ind w:leftChars="200" w:left="480"/>
    </w:pPr>
  </w:style>
  <w:style w:type="paragraph" w:styleId="a8">
    <w:name w:val="Balloon Text"/>
    <w:basedOn w:val="a"/>
    <w:link w:val="a9"/>
    <w:uiPriority w:val="99"/>
    <w:semiHidden/>
    <w:unhideWhenUsed/>
    <w:rsid w:val="002A70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70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CF1"/>
    <w:pPr>
      <w:tabs>
        <w:tab w:val="center" w:pos="4153"/>
        <w:tab w:val="right" w:pos="8306"/>
      </w:tabs>
      <w:snapToGrid w:val="0"/>
    </w:pPr>
    <w:rPr>
      <w:sz w:val="20"/>
      <w:szCs w:val="20"/>
    </w:rPr>
  </w:style>
  <w:style w:type="character" w:customStyle="1" w:styleId="a4">
    <w:name w:val="頁首 字元"/>
    <w:basedOn w:val="a0"/>
    <w:link w:val="a3"/>
    <w:uiPriority w:val="99"/>
    <w:rsid w:val="00535CF1"/>
    <w:rPr>
      <w:sz w:val="20"/>
      <w:szCs w:val="20"/>
    </w:rPr>
  </w:style>
  <w:style w:type="paragraph" w:styleId="a5">
    <w:name w:val="footer"/>
    <w:basedOn w:val="a"/>
    <w:link w:val="a6"/>
    <w:uiPriority w:val="99"/>
    <w:unhideWhenUsed/>
    <w:rsid w:val="00535CF1"/>
    <w:pPr>
      <w:tabs>
        <w:tab w:val="center" w:pos="4153"/>
        <w:tab w:val="right" w:pos="8306"/>
      </w:tabs>
      <w:snapToGrid w:val="0"/>
    </w:pPr>
    <w:rPr>
      <w:sz w:val="20"/>
      <w:szCs w:val="20"/>
    </w:rPr>
  </w:style>
  <w:style w:type="character" w:customStyle="1" w:styleId="a6">
    <w:name w:val="頁尾 字元"/>
    <w:basedOn w:val="a0"/>
    <w:link w:val="a5"/>
    <w:uiPriority w:val="99"/>
    <w:rsid w:val="00535CF1"/>
    <w:rPr>
      <w:sz w:val="20"/>
      <w:szCs w:val="20"/>
    </w:rPr>
  </w:style>
  <w:style w:type="paragraph" w:styleId="a7">
    <w:name w:val="List Paragraph"/>
    <w:basedOn w:val="a"/>
    <w:uiPriority w:val="34"/>
    <w:qFormat/>
    <w:rsid w:val="00535CF1"/>
    <w:pPr>
      <w:ind w:leftChars="200" w:left="480"/>
    </w:pPr>
  </w:style>
  <w:style w:type="paragraph" w:styleId="a8">
    <w:name w:val="Balloon Text"/>
    <w:basedOn w:val="a"/>
    <w:link w:val="a9"/>
    <w:uiPriority w:val="99"/>
    <w:semiHidden/>
    <w:unhideWhenUsed/>
    <w:rsid w:val="002A70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7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91A7-9AD5-4DC6-9D30-F566D1B1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柳李群</dc:creator>
  <cp:lastModifiedBy>徐慧敏</cp:lastModifiedBy>
  <cp:revision>7</cp:revision>
  <cp:lastPrinted>2015-12-18T01:24:00Z</cp:lastPrinted>
  <dcterms:created xsi:type="dcterms:W3CDTF">2015-12-24T09:33:00Z</dcterms:created>
  <dcterms:modified xsi:type="dcterms:W3CDTF">2015-12-25T06:40:00Z</dcterms:modified>
</cp:coreProperties>
</file>