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FD" w:rsidRPr="003154FF" w:rsidRDefault="00BA05FD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附表八</w:t>
      </w:r>
      <w:r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 w:rsidRPr="003154FF">
        <w:rPr>
          <w:rFonts w:ascii="標楷體" w:eastAsia="標楷體" w:hAnsi="Times New Roman" w:cs="Times New Roman" w:hint="eastAsia"/>
          <w:b/>
          <w:sz w:val="36"/>
          <w:szCs w:val="24"/>
        </w:rPr>
        <w:t>公教人員婚喪生育補助表說明欄修正對照表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041"/>
        <w:gridCol w:w="3041"/>
      </w:tblGrid>
      <w:tr w:rsidR="00BA05FD" w:rsidRPr="003154FF" w:rsidTr="00CA1EC3">
        <w:trPr>
          <w:cantSplit/>
          <w:jc w:val="center"/>
        </w:trPr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041" w:type="dxa"/>
          </w:tcPr>
          <w:p w:rsidR="00BA05FD" w:rsidRPr="003154FF" w:rsidRDefault="00BA05FD" w:rsidP="007C50B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CA1EC3">
        <w:trPr>
          <w:cantSplit/>
          <w:trHeight w:val="405"/>
          <w:jc w:val="center"/>
        </w:trPr>
        <w:tc>
          <w:tcPr>
            <w:tcW w:w="3041" w:type="dxa"/>
          </w:tcPr>
          <w:p w:rsidR="007C4CF4" w:rsidRDefault="007C4CF4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  <w:p w:rsidR="00BA05FD" w:rsidRPr="003154FF" w:rsidRDefault="008A734A" w:rsidP="008A734A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因早產申請生育補助</w:t>
            </w:r>
            <w:r w:rsidR="00BA05FD" w:rsidRPr="00C56025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="00BA05FD" w:rsidRPr="00C56025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胎兒產出時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妊娠週數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二十週</w:t>
            </w:r>
            <w:r w:rsidR="00BA05FD" w:rsidRPr="009119F4">
              <w:rPr>
                <w:rFonts w:ascii="標楷體" w:eastAsia="標楷體" w:hAnsi="標楷體" w:cs="Times New Roman" w:hint="eastAsia"/>
                <w:szCs w:val="24"/>
                <w:u w:val="single"/>
              </w:rPr>
              <w:t>以上</w:t>
            </w:r>
            <w:r w:rsidR="00BA05FD" w:rsidRPr="00B725E7">
              <w:rPr>
                <w:rFonts w:ascii="標楷體" w:eastAsia="標楷體" w:hAnsi="標楷體" w:cs="Times New Roman" w:hint="eastAsia"/>
                <w:szCs w:val="24"/>
                <w:u w:val="single"/>
              </w:rPr>
              <w:t>但未滿</w:t>
            </w:r>
            <w:r w:rsidR="00BA05FD" w:rsidRPr="003154FF">
              <w:rPr>
                <w:rFonts w:ascii="標楷體" w:eastAsia="標楷體" w:hAnsi="標楷體" w:cs="Times New Roman" w:hint="eastAsia"/>
                <w:szCs w:val="24"/>
              </w:rPr>
              <w:t>三十七週。</w:t>
            </w:r>
          </w:p>
        </w:tc>
        <w:tc>
          <w:tcPr>
            <w:tcW w:w="3041" w:type="dxa"/>
          </w:tcPr>
          <w:p w:rsidR="007C4CF4" w:rsidRDefault="007C4CF4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  <w:p w:rsidR="00BA05FD" w:rsidRPr="003154FF" w:rsidRDefault="00BA05FD" w:rsidP="00270B98">
            <w:pPr>
              <w:spacing w:line="300" w:lineRule="exact"/>
              <w:ind w:leftChars="-3" w:left="497" w:hangingChars="210" w:hanging="50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五、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因早產申請生育補助需妊娠週數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大於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二十週，</w:t>
            </w:r>
            <w:r w:rsidRPr="00E12D1C">
              <w:rPr>
                <w:rFonts w:ascii="標楷體" w:eastAsia="標楷體" w:hAnsi="標楷體" w:cs="Times New Roman" w:hint="eastAsia"/>
                <w:szCs w:val="24"/>
                <w:u w:val="single"/>
              </w:rPr>
              <w:t>小於</w:t>
            </w:r>
            <w:r w:rsidRPr="003154FF">
              <w:rPr>
                <w:rFonts w:ascii="標楷體" w:eastAsia="標楷體" w:hAnsi="標楷體" w:cs="Times New Roman" w:hint="eastAsia"/>
                <w:szCs w:val="24"/>
              </w:rPr>
              <w:t>三十七週生產。</w:t>
            </w:r>
          </w:p>
        </w:tc>
        <w:tc>
          <w:tcPr>
            <w:tcW w:w="3041" w:type="dxa"/>
          </w:tcPr>
          <w:p w:rsidR="00BA05FD" w:rsidRPr="00527D17" w:rsidRDefault="00E12D1C" w:rsidP="008A734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  <w:r w:rsidRPr="00E12D1C">
              <w:rPr>
                <w:rFonts w:ascii="標楷體" w:eastAsia="標楷體" w:hAnsi="Times New Roman" w:cs="Times New Roman" w:hint="eastAsia"/>
                <w:szCs w:val="24"/>
              </w:rPr>
              <w:t>○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八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考試院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8A734A">
              <w:rPr>
                <w:rFonts w:ascii="標楷體" w:eastAsia="標楷體" w:hAnsi="Times New Roman" w:cs="Times New Roman" w:hint="eastAsia"/>
                <w:szCs w:val="24"/>
              </w:rPr>
              <w:t>行政院會銜修正發</w:t>
            </w:r>
            <w:r w:rsidR="00A93FCA">
              <w:rPr>
                <w:rFonts w:ascii="標楷體" w:eastAsia="標楷體" w:hAnsi="Times New Roman" w:cs="Times New Roman" w:hint="eastAsia"/>
                <w:szCs w:val="24"/>
              </w:rPr>
              <w:t>布公</w:t>
            </w:r>
            <w:r w:rsidR="001F3DAB">
              <w:rPr>
                <w:rFonts w:ascii="標楷體" w:eastAsia="標楷體" w:hAnsi="Times New Roman" w:cs="Times New Roman" w:hint="eastAsia"/>
                <w:szCs w:val="24"/>
              </w:rPr>
              <w:t>教人員保險法施行細則部分條文，其中增訂第八十二條之一，</w:t>
            </w:r>
            <w:r w:rsidR="00BA05FD">
              <w:rPr>
                <w:rFonts w:ascii="標楷體" w:eastAsia="標楷體" w:hAnsi="Times New Roman" w:cs="Times New Roman" w:hint="eastAsia"/>
                <w:szCs w:val="24"/>
              </w:rPr>
              <w:t>將</w:t>
            </w:r>
            <w:r w:rsidR="00BA05FD" w:rsidRPr="00527D17">
              <w:rPr>
                <w:rFonts w:ascii="標楷體" w:eastAsia="標楷體" w:hAnsi="Times New Roman" w:cs="Times New Roman" w:hint="eastAsia"/>
                <w:szCs w:val="24"/>
              </w:rPr>
              <w:t>早產定義為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胎兒產出時，妊娠週數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二十</w:t>
            </w:r>
            <w:r w:rsidR="001F3DAB" w:rsidRPr="001F3DAB">
              <w:rPr>
                <w:rFonts w:ascii="標楷體" w:eastAsia="標楷體" w:hAnsi="標楷體" w:cs="Times New Roman" w:hint="eastAsia"/>
                <w:szCs w:val="24"/>
              </w:rPr>
              <w:t>週以上但未滿</w:t>
            </w:r>
            <w:r w:rsidR="001F3DAB">
              <w:rPr>
                <w:rFonts w:ascii="標楷體" w:eastAsia="標楷體" w:hAnsi="標楷體" w:cs="Times New Roman" w:hint="eastAsia"/>
                <w:szCs w:val="24"/>
              </w:rPr>
              <w:t>三十七</w:t>
            </w:r>
            <w:r w:rsidR="007C50B3">
              <w:rPr>
                <w:rFonts w:ascii="標楷體" w:eastAsia="標楷體" w:hAnsi="標楷體" w:cs="Times New Roman" w:hint="eastAsia"/>
                <w:szCs w:val="24"/>
              </w:rPr>
              <w:t>週，</w:t>
            </w:r>
            <w:r w:rsidR="00BA05FD">
              <w:rPr>
                <w:rFonts w:ascii="標楷體" w:eastAsia="標楷體" w:hAnsi="標楷體" w:cs="Times New Roman" w:hint="eastAsia"/>
                <w:szCs w:val="24"/>
              </w:rPr>
              <w:t>爰酌作文字修正</w:t>
            </w:r>
            <w:r w:rsidR="00BA05FD" w:rsidRPr="003C7889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A93FC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8D437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075C67" w:rsidRPr="00BA05FD" w:rsidRDefault="00706371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71" w:rsidRDefault="00706371" w:rsidP="00CA1EC3">
      <w:r>
        <w:separator/>
      </w:r>
    </w:p>
  </w:endnote>
  <w:endnote w:type="continuationSeparator" w:id="0">
    <w:p w:rsidR="00706371" w:rsidRDefault="00706371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466" w:rsidRPr="00155466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71" w:rsidRDefault="00706371" w:rsidP="00CA1EC3">
      <w:r>
        <w:separator/>
      </w:r>
    </w:p>
  </w:footnote>
  <w:footnote w:type="continuationSeparator" w:id="0">
    <w:p w:rsidR="00706371" w:rsidRDefault="00706371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 w15:restartNumberingAfterBreak="0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B"/>
    <w:rsid w:val="000F150B"/>
    <w:rsid w:val="00116AFA"/>
    <w:rsid w:val="00155466"/>
    <w:rsid w:val="001B3B35"/>
    <w:rsid w:val="001B7D9B"/>
    <w:rsid w:val="001F3DAB"/>
    <w:rsid w:val="00270B98"/>
    <w:rsid w:val="00706371"/>
    <w:rsid w:val="00782E1C"/>
    <w:rsid w:val="007961FF"/>
    <w:rsid w:val="007C4CF4"/>
    <w:rsid w:val="007C50B3"/>
    <w:rsid w:val="008A734A"/>
    <w:rsid w:val="008B641F"/>
    <w:rsid w:val="008D4377"/>
    <w:rsid w:val="00A93FCA"/>
    <w:rsid w:val="00B52D9F"/>
    <w:rsid w:val="00B953E6"/>
    <w:rsid w:val="00BA05FD"/>
    <w:rsid w:val="00CA1EC3"/>
    <w:rsid w:val="00D97504"/>
    <w:rsid w:val="00E12D1C"/>
    <w:rsid w:val="00E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BCA80-D3D0-4D26-A2D3-FD5CE6E8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54AE-6FC1-40DD-957C-654B923B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何俊賢</cp:lastModifiedBy>
  <cp:revision>2</cp:revision>
  <dcterms:created xsi:type="dcterms:W3CDTF">2016-08-16T02:31:00Z</dcterms:created>
  <dcterms:modified xsi:type="dcterms:W3CDTF">2016-08-16T02:31:00Z</dcterms:modified>
</cp:coreProperties>
</file>